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AA" w:rsidRPr="00F13290" w:rsidRDefault="00803CAA" w:rsidP="00803CA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132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F13290">
        <w:rPr>
          <w:rFonts w:ascii="Times New Roman" w:hAnsi="Times New Roman" w:cs="Times New Roman"/>
          <w:sz w:val="28"/>
          <w:szCs w:val="28"/>
        </w:rPr>
        <w:t>АРАР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803CAA" w:rsidRPr="00F13290" w:rsidRDefault="00803CAA" w:rsidP="00803CA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e-BY"/>
        </w:rPr>
        <w:t>27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be-BY"/>
        </w:rPr>
        <w:t>март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2015 йыл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    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269   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“</w:t>
      </w:r>
      <w:r>
        <w:rPr>
          <w:rFonts w:ascii="Times New Roman" w:hAnsi="Times New Roman" w:cs="Times New Roman"/>
          <w:sz w:val="28"/>
          <w:szCs w:val="28"/>
          <w:lang w:val="be-BY"/>
        </w:rPr>
        <w:t>27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марта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2015 года</w:t>
      </w:r>
    </w:p>
    <w:p w:rsidR="00803CAA" w:rsidRPr="00495750" w:rsidRDefault="00803CAA" w:rsidP="00803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750">
        <w:rPr>
          <w:rFonts w:ascii="Times New Roman" w:hAnsi="Times New Roman" w:cs="Times New Roman"/>
          <w:sz w:val="28"/>
          <w:szCs w:val="28"/>
        </w:rPr>
        <w:t xml:space="preserve">Об утверждении схемы избирательных округов по выборам депутатов Совета сельского поселения Большесухоязовский сельсовет муниципального района Мишкинский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седьмо</w:t>
      </w:r>
      <w:r w:rsidRPr="00495750">
        <w:rPr>
          <w:rFonts w:ascii="Times New Roman" w:hAnsi="Times New Roman" w:cs="Times New Roman"/>
          <w:sz w:val="28"/>
          <w:szCs w:val="28"/>
        </w:rPr>
        <w:t>го созыва</w:t>
      </w:r>
    </w:p>
    <w:p w:rsidR="00803CAA" w:rsidRPr="00495750" w:rsidRDefault="00803CAA" w:rsidP="00803CAA">
      <w:pPr>
        <w:jc w:val="both"/>
        <w:rPr>
          <w:rFonts w:ascii="Times New Roman" w:hAnsi="Times New Roman" w:cs="Times New Roman"/>
          <w:sz w:val="28"/>
          <w:szCs w:val="28"/>
        </w:rPr>
      </w:pPr>
      <w:r w:rsidRPr="0049575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95750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>
        <w:rPr>
          <w:rFonts w:ascii="Times New Roman" w:hAnsi="Times New Roman" w:cs="Times New Roman"/>
          <w:sz w:val="28"/>
          <w:szCs w:val="28"/>
        </w:rPr>
        <w:t>пунктом 2 статьи</w:t>
      </w:r>
      <w:r w:rsidRPr="00495750">
        <w:rPr>
          <w:rFonts w:ascii="Times New Roman" w:hAnsi="Times New Roman" w:cs="Times New Roman"/>
          <w:sz w:val="28"/>
          <w:szCs w:val="28"/>
        </w:rPr>
        <w:t xml:space="preserve"> 7 Устава сельского поселения Большесухоязовский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5750">
        <w:rPr>
          <w:rFonts w:ascii="Times New Roman" w:hAnsi="Times New Roman" w:cs="Times New Roman"/>
          <w:sz w:val="28"/>
          <w:szCs w:val="28"/>
        </w:rPr>
        <w:t>рассмотрев решение территориальной избирательной комиссии муниципального района Мишкинский район Республики Башкортостан, на которую возложены полномочия избирательной комиссии</w:t>
      </w:r>
      <w:proofErr w:type="gramEnd"/>
      <w:r w:rsidRPr="00495750">
        <w:rPr>
          <w:rFonts w:ascii="Times New Roman" w:hAnsi="Times New Roman" w:cs="Times New Roman"/>
          <w:sz w:val="28"/>
          <w:szCs w:val="28"/>
        </w:rPr>
        <w:t xml:space="preserve"> сельского поселения Большесухоязовский сельсовет муниципального района Мишкинский район Республики Башкортостан, Совет сельского поселения Большесухоязовский сельсовет муниципального района Мишкинский район Республики Башкортостан решил:</w:t>
      </w:r>
    </w:p>
    <w:p w:rsidR="00803CAA" w:rsidRPr="00495750" w:rsidRDefault="00803CAA" w:rsidP="00803CAA">
      <w:pPr>
        <w:jc w:val="both"/>
        <w:rPr>
          <w:rFonts w:ascii="Times New Roman" w:hAnsi="Times New Roman" w:cs="Times New Roman"/>
          <w:sz w:val="28"/>
          <w:szCs w:val="28"/>
        </w:rPr>
      </w:pPr>
      <w:r w:rsidRPr="00495750">
        <w:rPr>
          <w:rFonts w:ascii="Times New Roman" w:hAnsi="Times New Roman" w:cs="Times New Roman"/>
          <w:sz w:val="28"/>
          <w:szCs w:val="28"/>
        </w:rPr>
        <w:t xml:space="preserve">               1. Утвердить схему избирательных округов по выборам депутатов Совета сельского поселения Большесухоязовский сельсовет муниципального района Мишкинский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седьм</w:t>
      </w:r>
      <w:r w:rsidRPr="00495750">
        <w:rPr>
          <w:rFonts w:ascii="Times New Roman" w:hAnsi="Times New Roman" w:cs="Times New Roman"/>
          <w:sz w:val="28"/>
          <w:szCs w:val="28"/>
        </w:rPr>
        <w:t>ого созыва и ее графическое изображение (прилагается).</w:t>
      </w:r>
    </w:p>
    <w:p w:rsidR="00803CAA" w:rsidRPr="00495750" w:rsidRDefault="00803CAA" w:rsidP="00803CAA">
      <w:pPr>
        <w:jc w:val="both"/>
        <w:rPr>
          <w:rFonts w:ascii="Times New Roman" w:hAnsi="Times New Roman" w:cs="Times New Roman"/>
          <w:sz w:val="28"/>
          <w:szCs w:val="28"/>
        </w:rPr>
      </w:pPr>
      <w:r w:rsidRPr="00495750">
        <w:rPr>
          <w:rFonts w:ascii="Times New Roman" w:hAnsi="Times New Roman" w:cs="Times New Roman"/>
          <w:sz w:val="28"/>
          <w:szCs w:val="28"/>
        </w:rPr>
        <w:t xml:space="preserve">               2. Обнародовать утвержденную схему и ее графическое изображение путем размещения на информационном стенде, расположенном в здании администрации сельского поселения Большесухоязовский сельсовет по адресу: Республика Башкортостан Мишкинский район </w:t>
      </w:r>
      <w:proofErr w:type="spellStart"/>
      <w:r w:rsidRPr="0049575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9575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95750">
        <w:rPr>
          <w:rFonts w:ascii="Times New Roman" w:hAnsi="Times New Roman" w:cs="Times New Roman"/>
          <w:sz w:val="28"/>
          <w:szCs w:val="28"/>
        </w:rPr>
        <w:t>ольшесухоязово</w:t>
      </w:r>
      <w:proofErr w:type="spellEnd"/>
      <w:r w:rsidRPr="00495750">
        <w:rPr>
          <w:rFonts w:ascii="Times New Roman" w:hAnsi="Times New Roman" w:cs="Times New Roman"/>
          <w:sz w:val="28"/>
          <w:szCs w:val="28"/>
        </w:rPr>
        <w:t xml:space="preserve">, ул.Центральная, д.25 не позднее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9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9575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57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3CAA" w:rsidRPr="00495750" w:rsidRDefault="00803CAA" w:rsidP="00803CAA">
      <w:pPr>
        <w:jc w:val="both"/>
        <w:rPr>
          <w:rFonts w:ascii="Times New Roman" w:hAnsi="Times New Roman" w:cs="Times New Roman"/>
          <w:sz w:val="28"/>
          <w:szCs w:val="28"/>
        </w:rPr>
      </w:pPr>
      <w:r w:rsidRPr="00495750">
        <w:rPr>
          <w:rFonts w:ascii="Times New Roman" w:hAnsi="Times New Roman" w:cs="Times New Roman"/>
          <w:sz w:val="28"/>
          <w:szCs w:val="28"/>
        </w:rPr>
        <w:t xml:space="preserve">               3. Направить настоящее решение в территориальную избирательную комиссию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CAA" w:rsidRDefault="00803CAA" w:rsidP="0080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03CAA" w:rsidRPr="00F13290" w:rsidRDefault="00803CAA" w:rsidP="0080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90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</w:p>
    <w:p w:rsidR="00803CAA" w:rsidRPr="00F13290" w:rsidRDefault="00803CAA" w:rsidP="0080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90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</w:p>
    <w:p w:rsidR="00803CAA" w:rsidRPr="00F13290" w:rsidRDefault="00803CAA" w:rsidP="0080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13290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803CAA" w:rsidRPr="00F13290" w:rsidRDefault="00803CAA" w:rsidP="0080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90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803CAA" w:rsidRPr="00F13290" w:rsidRDefault="00803CAA" w:rsidP="00803C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290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И.А.Айгузин</w:t>
      </w:r>
    </w:p>
    <w:p w:rsidR="00803CAA" w:rsidRPr="00C2593C" w:rsidRDefault="00803CAA" w:rsidP="00803CA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C2593C">
        <w:rPr>
          <w:sz w:val="28"/>
          <w:szCs w:val="28"/>
        </w:rPr>
        <w:t>Приложение</w:t>
      </w:r>
    </w:p>
    <w:p w:rsidR="00803CAA" w:rsidRPr="00C2593C" w:rsidRDefault="00803CAA" w:rsidP="00803CA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2593C">
        <w:rPr>
          <w:sz w:val="28"/>
          <w:szCs w:val="28"/>
        </w:rPr>
        <w:t>к решению Совета сельского поселения</w:t>
      </w:r>
    </w:p>
    <w:p w:rsidR="00803CAA" w:rsidRPr="00C2593C" w:rsidRDefault="00803CAA" w:rsidP="00803CA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2593C">
        <w:rPr>
          <w:sz w:val="28"/>
          <w:szCs w:val="28"/>
        </w:rPr>
        <w:t>Большесухоязовский сельсовет</w:t>
      </w:r>
    </w:p>
    <w:p w:rsidR="00803CAA" w:rsidRPr="00C2593C" w:rsidRDefault="00803CAA" w:rsidP="00803CA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2593C">
        <w:rPr>
          <w:sz w:val="28"/>
          <w:szCs w:val="28"/>
        </w:rPr>
        <w:t>муниципального района</w:t>
      </w:r>
    </w:p>
    <w:p w:rsidR="00803CAA" w:rsidRPr="00C2593C" w:rsidRDefault="00803CAA" w:rsidP="00803CA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2593C">
        <w:rPr>
          <w:sz w:val="28"/>
          <w:szCs w:val="28"/>
        </w:rPr>
        <w:t>Мишкинский район</w:t>
      </w:r>
    </w:p>
    <w:p w:rsidR="00803CAA" w:rsidRPr="00C2593C" w:rsidRDefault="00803CAA" w:rsidP="00803CA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2593C">
        <w:rPr>
          <w:sz w:val="28"/>
          <w:szCs w:val="28"/>
        </w:rPr>
        <w:t>от 27.03.2015 г. № 269</w:t>
      </w: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С Х Е М А </w:t>
      </w: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одномандатных избирательных округов по выборам депутатов</w:t>
      </w: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представительного органа сельского поселения Большесухоязовский сельсовет муниципального района Мишкинский район </w:t>
      </w: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Всего избирателей: 1280</w:t>
      </w: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AA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Количество избирателей: 116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Входят: д. Сосновка, ул</w:t>
      </w:r>
      <w:r w:rsidRPr="00803C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3CAA">
        <w:rPr>
          <w:rFonts w:ascii="Times New Roman" w:hAnsi="Times New Roman" w:cs="Times New Roman"/>
          <w:sz w:val="28"/>
          <w:szCs w:val="28"/>
        </w:rPr>
        <w:t xml:space="preserve">Школьная с дома № 1 по дом № 69; с д. № 2 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по д. № 54.  </w:t>
      </w:r>
    </w:p>
    <w:p w:rsidR="00803CAA" w:rsidRPr="00803CAA" w:rsidRDefault="00803CAA" w:rsidP="00803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AA">
        <w:rPr>
          <w:rFonts w:ascii="Times New Roman" w:hAnsi="Times New Roman" w:cs="Times New Roman"/>
          <w:b/>
          <w:sz w:val="28"/>
          <w:szCs w:val="28"/>
        </w:rPr>
        <w:t>Избирательный округ № 2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Количество избирателей: 140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Входят: деревня Сосновка, ул. Школьная с дома № 71 по № 81;  ул. Мельничная с </w:t>
      </w:r>
      <w:proofErr w:type="spellStart"/>
      <w:r w:rsidRPr="00803CAA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 w:rsidRPr="00803CAA">
        <w:rPr>
          <w:rFonts w:ascii="Times New Roman" w:hAnsi="Times New Roman" w:cs="Times New Roman"/>
          <w:sz w:val="28"/>
          <w:szCs w:val="28"/>
        </w:rPr>
        <w:t xml:space="preserve"> 1 по № 21, ул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 xml:space="preserve">ельничная, № 2; ул.Ворошилова с дома 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№ 1 по дом № 27, с № 2 по № 26;  ул. 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Санитарная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 xml:space="preserve">  от дома № 1по  дом № 9,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с д. № 2 по № 4; ул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>зерная с дома № 1 по дом 5, с д. № 2 по д. № 20;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ул. М.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Озерная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 xml:space="preserve">  с дома № 1 по дом №3, с № 2  по № 4;  </w:t>
      </w:r>
    </w:p>
    <w:p w:rsidR="00803CAA" w:rsidRPr="00803CAA" w:rsidRDefault="00803CAA" w:rsidP="00803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AA">
        <w:rPr>
          <w:rFonts w:ascii="Times New Roman" w:hAnsi="Times New Roman" w:cs="Times New Roman"/>
          <w:b/>
          <w:sz w:val="28"/>
          <w:szCs w:val="28"/>
        </w:rPr>
        <w:t>Избирательный округ № 3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Количество избирателей: 104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CAA">
        <w:rPr>
          <w:rFonts w:ascii="Times New Roman" w:hAnsi="Times New Roman" w:cs="Times New Roman"/>
          <w:sz w:val="28"/>
          <w:szCs w:val="28"/>
        </w:rPr>
        <w:t>Входят:д</w:t>
      </w:r>
      <w:proofErr w:type="spellEnd"/>
      <w:r w:rsidRPr="00803CAA">
        <w:rPr>
          <w:rFonts w:ascii="Times New Roman" w:hAnsi="Times New Roman" w:cs="Times New Roman"/>
          <w:sz w:val="28"/>
          <w:szCs w:val="28"/>
        </w:rPr>
        <w:t>. Сосновка, ул. м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 xml:space="preserve">зерная  с дома № 5 по дом №13, дом № 6;  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>олевая дом №.1 по дом № 1а; с дома № 2 по дом № 24;  ул.Транспортная с дома № 2 по дом № 24; с дома № 3 по дом № 31.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AA">
        <w:rPr>
          <w:rFonts w:ascii="Times New Roman" w:hAnsi="Times New Roman" w:cs="Times New Roman"/>
          <w:b/>
          <w:sz w:val="28"/>
          <w:szCs w:val="28"/>
        </w:rPr>
        <w:t>Избирательный округ № 4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Количество избирателей: 123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Входят: д. Сосновка: ул. </w:t>
      </w:r>
      <w:proofErr w:type="spellStart"/>
      <w:r w:rsidRPr="00803CAA">
        <w:rPr>
          <w:rFonts w:ascii="Times New Roman" w:hAnsi="Times New Roman" w:cs="Times New Roman"/>
          <w:sz w:val="28"/>
          <w:szCs w:val="28"/>
        </w:rPr>
        <w:t>Гэсовская</w:t>
      </w:r>
      <w:proofErr w:type="spellEnd"/>
      <w:r w:rsidRPr="00803CAA">
        <w:rPr>
          <w:rFonts w:ascii="Times New Roman" w:hAnsi="Times New Roman" w:cs="Times New Roman"/>
          <w:sz w:val="28"/>
          <w:szCs w:val="28"/>
        </w:rPr>
        <w:t xml:space="preserve"> с дома № 1 по дом № 9; с № 2 по № 10;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>ролетарская дом № 1 по дом № 7; с № 2 по № 32;ул.Речная с дома № 1 по дом № 5, с № 2 по № 8;ул.Молодежная с  дома № 1 по №11,  с № 2 по № 12</w:t>
      </w:r>
    </w:p>
    <w:p w:rsidR="00803CAA" w:rsidRDefault="00803CAA" w:rsidP="00803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CAA" w:rsidRDefault="00803CAA" w:rsidP="00803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CAA" w:rsidRDefault="00803CAA" w:rsidP="00803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AA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округ № 5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Количество избирателей: 122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Входят: д. Курманаево, ул. 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Березовая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 xml:space="preserve"> с д.№1 по дом №11; ул. Сосновая 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с д.№1 по д.№2; ул. Ленина с д.№2 по д.№30; ул. Родниковая с дома №2 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по дом №12, с д.№1 по д.№15;  ул. 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 xml:space="preserve"> с д.№1 по д.№3; </w:t>
      </w:r>
    </w:p>
    <w:p w:rsid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03CAA">
        <w:rPr>
          <w:rFonts w:ascii="Times New Roman" w:hAnsi="Times New Roman" w:cs="Times New Roman"/>
          <w:sz w:val="28"/>
          <w:szCs w:val="28"/>
        </w:rPr>
        <w:t>Кынгырская</w:t>
      </w:r>
      <w:proofErr w:type="spellEnd"/>
      <w:r w:rsidRPr="00803CAA">
        <w:rPr>
          <w:rFonts w:ascii="Times New Roman" w:hAnsi="Times New Roman" w:cs="Times New Roman"/>
          <w:sz w:val="28"/>
          <w:szCs w:val="28"/>
        </w:rPr>
        <w:t xml:space="preserve"> с д.№2 по  д.№10, с д. №1 по д.№11; ул. Мельничная с д.№2 по д.№8; с д.№1 по №11.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AA">
        <w:rPr>
          <w:rFonts w:ascii="Times New Roman" w:hAnsi="Times New Roman" w:cs="Times New Roman"/>
          <w:b/>
          <w:sz w:val="28"/>
          <w:szCs w:val="28"/>
        </w:rPr>
        <w:t>Избирательный округ № 6</w:t>
      </w:r>
    </w:p>
    <w:p w:rsidR="00803CAA" w:rsidRPr="00803CAA" w:rsidRDefault="00803CAA" w:rsidP="00803CAA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Количество избирателей: 136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CAA">
        <w:rPr>
          <w:rFonts w:ascii="Times New Roman" w:hAnsi="Times New Roman" w:cs="Times New Roman"/>
          <w:sz w:val="28"/>
          <w:szCs w:val="28"/>
        </w:rPr>
        <w:t xml:space="preserve">Входят: д. Курманаево,  ул. Ленина с д.№32 по д.№60; с д.№3 по д.№51; ул. </w:t>
      </w:r>
      <w:proofErr w:type="spellStart"/>
      <w:r w:rsidRPr="00803CAA">
        <w:rPr>
          <w:rFonts w:ascii="Times New Roman" w:hAnsi="Times New Roman" w:cs="Times New Roman"/>
          <w:sz w:val="28"/>
          <w:szCs w:val="28"/>
        </w:rPr>
        <w:t>Кынгырская</w:t>
      </w:r>
      <w:proofErr w:type="spellEnd"/>
      <w:r w:rsidRPr="00803CAA">
        <w:rPr>
          <w:rFonts w:ascii="Times New Roman" w:hAnsi="Times New Roman" w:cs="Times New Roman"/>
          <w:sz w:val="28"/>
          <w:szCs w:val="28"/>
        </w:rPr>
        <w:t xml:space="preserve"> с д.№12 по д.№18, с д.№13 по д.№17; ул. Мельничная с д. №10 по д.№18; с д.№13  по д.№15.</w:t>
      </w:r>
      <w:proofErr w:type="gramEnd"/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AA">
        <w:rPr>
          <w:rFonts w:ascii="Times New Roman" w:hAnsi="Times New Roman" w:cs="Times New Roman"/>
          <w:b/>
          <w:sz w:val="28"/>
          <w:szCs w:val="28"/>
        </w:rPr>
        <w:t>Избирательный округ № 7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Количество  избирателей: 140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CAA">
        <w:rPr>
          <w:rFonts w:ascii="Times New Roman" w:hAnsi="Times New Roman" w:cs="Times New Roman"/>
          <w:sz w:val="28"/>
          <w:szCs w:val="28"/>
        </w:rPr>
        <w:t xml:space="preserve">Входят: д. Курманаево, ул. Центральная с д. №1 по д.№33, с д.№2 по </w:t>
      </w:r>
      <w:proofErr w:type="spellStart"/>
      <w:r w:rsidRPr="00803CAA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 w:rsidRPr="00803CAA">
        <w:rPr>
          <w:rFonts w:ascii="Times New Roman" w:hAnsi="Times New Roman" w:cs="Times New Roman"/>
          <w:sz w:val="28"/>
          <w:szCs w:val="28"/>
        </w:rPr>
        <w:t xml:space="preserve"> 36; ул. Набережная с д.№1 по д.№3, с д.№2 по д.№8; ул. Луговая д.№1; </w:t>
      </w:r>
      <w:proofErr w:type="gramEnd"/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ул. Полевая с д.№1 по д.№7; д. </w:t>
      </w:r>
      <w:proofErr w:type="spellStart"/>
      <w:r w:rsidRPr="00803CAA">
        <w:rPr>
          <w:rFonts w:ascii="Times New Roman" w:hAnsi="Times New Roman" w:cs="Times New Roman"/>
          <w:sz w:val="28"/>
          <w:szCs w:val="28"/>
        </w:rPr>
        <w:t>Большесухоязово</w:t>
      </w:r>
      <w:proofErr w:type="spellEnd"/>
      <w:r w:rsidRPr="00803CAA">
        <w:rPr>
          <w:rFonts w:ascii="Times New Roman" w:hAnsi="Times New Roman" w:cs="Times New Roman"/>
          <w:sz w:val="28"/>
          <w:szCs w:val="28"/>
        </w:rPr>
        <w:t xml:space="preserve"> – ул. Полевая с д.№3 по д.№15; ул. Луговая с д.№2 по д. №12.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AA">
        <w:rPr>
          <w:rFonts w:ascii="Times New Roman" w:hAnsi="Times New Roman" w:cs="Times New Roman"/>
          <w:b/>
          <w:sz w:val="28"/>
          <w:szCs w:val="28"/>
        </w:rPr>
        <w:t>Избирательный округ № 8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Количество  избирателей: 140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Входят: д. </w:t>
      </w:r>
      <w:proofErr w:type="spellStart"/>
      <w:r w:rsidRPr="00803CAA">
        <w:rPr>
          <w:rFonts w:ascii="Times New Roman" w:hAnsi="Times New Roman" w:cs="Times New Roman"/>
          <w:sz w:val="28"/>
          <w:szCs w:val="28"/>
        </w:rPr>
        <w:t>Большесухоязово</w:t>
      </w:r>
      <w:proofErr w:type="spellEnd"/>
      <w:r w:rsidRPr="00803CA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 xml:space="preserve"> с дома № 38 по дом № 106; 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с № 35 по д. № 101; ул. Полевая с д.№22 по д.№26, д.№36</w:t>
      </w:r>
    </w:p>
    <w:p w:rsidR="00803CAA" w:rsidRPr="00803CAA" w:rsidRDefault="00803CAA" w:rsidP="00803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AA">
        <w:rPr>
          <w:rFonts w:ascii="Times New Roman" w:hAnsi="Times New Roman" w:cs="Times New Roman"/>
          <w:b/>
          <w:sz w:val="28"/>
          <w:szCs w:val="28"/>
        </w:rPr>
        <w:t>Избирательный округ № 9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Количество  избирателей: 139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CAA">
        <w:rPr>
          <w:rFonts w:ascii="Times New Roman" w:hAnsi="Times New Roman" w:cs="Times New Roman"/>
          <w:sz w:val="28"/>
          <w:szCs w:val="28"/>
        </w:rPr>
        <w:t xml:space="preserve">Входят: д. </w:t>
      </w:r>
      <w:proofErr w:type="spellStart"/>
      <w:r w:rsidRPr="00803CAA">
        <w:rPr>
          <w:rFonts w:ascii="Times New Roman" w:hAnsi="Times New Roman" w:cs="Times New Roman"/>
          <w:sz w:val="28"/>
          <w:szCs w:val="28"/>
        </w:rPr>
        <w:t>Большесухоязово</w:t>
      </w:r>
      <w:proofErr w:type="spellEnd"/>
      <w:r w:rsidRPr="00803CAA">
        <w:rPr>
          <w:rFonts w:ascii="Times New Roman" w:hAnsi="Times New Roman" w:cs="Times New Roman"/>
          <w:sz w:val="28"/>
          <w:szCs w:val="28"/>
        </w:rPr>
        <w:t>, ул. Центральная с д.№108 по д.№112, д.№103; ул. Крупской с д.№2 по д.№16, с д.№1 по д.№23; ул. Мира с д.№2 по д.№36, с д.№1 по д.№5;  ул. Болотная с д.№2 по д.№10;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 xml:space="preserve"> ул. Социалистическая д.№1 по д.№11, с д.№2 по д.№12</w:t>
      </w:r>
    </w:p>
    <w:p w:rsidR="00803CAA" w:rsidRPr="00803CAA" w:rsidRDefault="00803CAA" w:rsidP="00803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AA">
        <w:rPr>
          <w:rFonts w:ascii="Times New Roman" w:hAnsi="Times New Roman" w:cs="Times New Roman"/>
          <w:b/>
          <w:sz w:val="28"/>
          <w:szCs w:val="28"/>
        </w:rPr>
        <w:t>Избирательный округ № 10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Количество  избирателей: 134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Входят: д. </w:t>
      </w:r>
      <w:proofErr w:type="spellStart"/>
      <w:r w:rsidRPr="00803CAA">
        <w:rPr>
          <w:rFonts w:ascii="Times New Roman" w:hAnsi="Times New Roman" w:cs="Times New Roman"/>
          <w:sz w:val="28"/>
          <w:szCs w:val="28"/>
        </w:rPr>
        <w:t>Большесухоязово</w:t>
      </w:r>
      <w:proofErr w:type="spellEnd"/>
      <w:r w:rsidRPr="00803CAA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 xml:space="preserve">оциалистическая  с дома № 13 по дом №21; 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с д. № 14 по № 20; ул. </w:t>
      </w:r>
      <w:proofErr w:type="spellStart"/>
      <w:r w:rsidRPr="00803CAA">
        <w:rPr>
          <w:rFonts w:ascii="Times New Roman" w:hAnsi="Times New Roman" w:cs="Times New Roman"/>
          <w:sz w:val="28"/>
          <w:szCs w:val="28"/>
        </w:rPr>
        <w:t>Дм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>онского</w:t>
      </w:r>
      <w:proofErr w:type="spellEnd"/>
      <w:r w:rsidRPr="00803CAA">
        <w:rPr>
          <w:rFonts w:ascii="Times New Roman" w:hAnsi="Times New Roman" w:cs="Times New Roman"/>
          <w:sz w:val="28"/>
          <w:szCs w:val="28"/>
        </w:rPr>
        <w:t xml:space="preserve"> с дома № 2 по дом № 22;  ул.Тополиная 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с дома № 2 по дом № 8; с дома № 1 по  дом № 9; ул. Новоселов с дома № 2</w:t>
      </w:r>
    </w:p>
    <w:p w:rsid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3CAA">
        <w:rPr>
          <w:rFonts w:ascii="Times New Roman" w:hAnsi="Times New Roman" w:cs="Times New Roman"/>
          <w:sz w:val="28"/>
          <w:szCs w:val="28"/>
        </w:rPr>
        <w:t>по дом № 24;ул</w:t>
      </w:r>
      <w:proofErr w:type="gramStart"/>
      <w:r w:rsidRPr="00803CA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03CAA">
        <w:rPr>
          <w:rFonts w:ascii="Times New Roman" w:hAnsi="Times New Roman" w:cs="Times New Roman"/>
          <w:sz w:val="28"/>
          <w:szCs w:val="28"/>
        </w:rPr>
        <w:t xml:space="preserve">рактовая с дома № 2 по дом № 12; с № 1 по № 9 </w:t>
      </w:r>
    </w:p>
    <w:p w:rsidR="00803CAA" w:rsidRPr="00803CAA" w:rsidRDefault="00803CAA" w:rsidP="00803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CAA" w:rsidRPr="00803CAA" w:rsidRDefault="00803CAA" w:rsidP="00803CAA">
      <w:pPr>
        <w:tabs>
          <w:tab w:val="left" w:pos="1965"/>
          <w:tab w:val="center" w:pos="4677"/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 xml:space="preserve">Председатель  Совета                 </w:t>
      </w:r>
    </w:p>
    <w:p w:rsidR="00803CAA" w:rsidRPr="00803CAA" w:rsidRDefault="00803CAA" w:rsidP="00803CAA">
      <w:pPr>
        <w:tabs>
          <w:tab w:val="left" w:pos="1965"/>
          <w:tab w:val="center" w:pos="4677"/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03CAA" w:rsidRPr="00803CAA" w:rsidRDefault="00803CAA" w:rsidP="00803CAA">
      <w:pPr>
        <w:tabs>
          <w:tab w:val="left" w:pos="1965"/>
          <w:tab w:val="center" w:pos="4677"/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</w:p>
    <w:p w:rsidR="00803CAA" w:rsidRPr="00803CAA" w:rsidRDefault="00803CAA" w:rsidP="00803CAA">
      <w:pPr>
        <w:tabs>
          <w:tab w:val="left" w:pos="1965"/>
          <w:tab w:val="center" w:pos="4677"/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CA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3F42" w:rsidRPr="00803CAA" w:rsidRDefault="00803CAA" w:rsidP="00803CAA">
      <w:pPr>
        <w:tabs>
          <w:tab w:val="left" w:pos="1965"/>
          <w:tab w:val="center" w:pos="4677"/>
          <w:tab w:val="left" w:pos="6465"/>
        </w:tabs>
        <w:spacing w:after="0" w:line="240" w:lineRule="auto"/>
        <w:rPr>
          <w:rFonts w:ascii="Times New Roman" w:hAnsi="Times New Roman" w:cs="Times New Roman"/>
        </w:rPr>
      </w:pPr>
      <w:r w:rsidRPr="00803CAA">
        <w:rPr>
          <w:rFonts w:ascii="Times New Roman" w:hAnsi="Times New Roman" w:cs="Times New Roman"/>
          <w:sz w:val="28"/>
          <w:szCs w:val="28"/>
        </w:rPr>
        <w:t>Мишкинский район                                              И.А.Айгузин</w:t>
      </w:r>
    </w:p>
    <w:sectPr w:rsidR="00BF3F42" w:rsidRPr="00803CAA" w:rsidSect="006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CAA"/>
    <w:rsid w:val="0003423D"/>
    <w:rsid w:val="00297556"/>
    <w:rsid w:val="003657EE"/>
    <w:rsid w:val="00803CAA"/>
    <w:rsid w:val="00BF3F42"/>
    <w:rsid w:val="00E1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AA"/>
    <w:pPr>
      <w:jc w:val="left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3423D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23D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23D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23D"/>
    <w:pPr>
      <w:spacing w:before="240" w:after="0"/>
      <w:outlineLvl w:val="3"/>
    </w:pPr>
    <w:rPr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23D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23D"/>
    <w:pPr>
      <w:spacing w:after="0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23D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23D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23D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3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23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23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23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423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23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3423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23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3423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3423D"/>
    <w:pPr>
      <w:jc w:val="both"/>
    </w:pPr>
    <w:rPr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3423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3423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423D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3423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3423D"/>
    <w:rPr>
      <w:b/>
      <w:color w:val="C0504D" w:themeColor="accent2"/>
    </w:rPr>
  </w:style>
  <w:style w:type="character" w:styleId="a9">
    <w:name w:val="Emphasis"/>
    <w:uiPriority w:val="20"/>
    <w:qFormat/>
    <w:rsid w:val="0003423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3423D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03423D"/>
  </w:style>
  <w:style w:type="paragraph" w:styleId="ac">
    <w:name w:val="List Paragraph"/>
    <w:basedOn w:val="a"/>
    <w:uiPriority w:val="34"/>
    <w:qFormat/>
    <w:rsid w:val="0003423D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3423D"/>
    <w:pPr>
      <w:jc w:val="both"/>
    </w:pPr>
    <w:rPr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3423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342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3423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3423D"/>
    <w:rPr>
      <w:i/>
    </w:rPr>
  </w:style>
  <w:style w:type="character" w:styleId="af0">
    <w:name w:val="Intense Emphasis"/>
    <w:uiPriority w:val="21"/>
    <w:qFormat/>
    <w:rsid w:val="0003423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3423D"/>
    <w:rPr>
      <w:b/>
    </w:rPr>
  </w:style>
  <w:style w:type="character" w:styleId="af2">
    <w:name w:val="Intense Reference"/>
    <w:uiPriority w:val="32"/>
    <w:qFormat/>
    <w:rsid w:val="0003423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342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342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2016-01-28T04:20:00Z</dcterms:created>
  <dcterms:modified xsi:type="dcterms:W3CDTF">2016-01-28T04:26:00Z</dcterms:modified>
</cp:coreProperties>
</file>