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F" w:rsidRDefault="00EA14D1" w:rsidP="002614B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Совет</w:t>
      </w:r>
      <w:r w:rsidR="002614BF">
        <w:rPr>
          <w:sz w:val="28"/>
          <w:szCs w:val="28"/>
          <w:lang w:val="be-BY"/>
        </w:rPr>
        <w:t xml:space="preserve"> сельского поселения Большесухоязовский сельсовет муниципального района Мишкинский район Республики Башкортостан</w:t>
      </w:r>
    </w:p>
    <w:p w:rsidR="002614BF" w:rsidRDefault="002614BF" w:rsidP="002614BF">
      <w:pPr>
        <w:jc w:val="center"/>
        <w:rPr>
          <w:sz w:val="28"/>
          <w:szCs w:val="28"/>
          <w:lang w:val="be-BY"/>
        </w:rPr>
      </w:pPr>
    </w:p>
    <w:p w:rsidR="002614BF" w:rsidRDefault="00EA14D1" w:rsidP="00EA14D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РЕШЕНИЕ</w:t>
      </w:r>
    </w:p>
    <w:p w:rsidR="002614BF" w:rsidRDefault="002614BF" w:rsidP="00F12A59">
      <w:pPr>
        <w:rPr>
          <w:sz w:val="28"/>
          <w:szCs w:val="28"/>
          <w:lang w:val="be-BY"/>
        </w:rPr>
      </w:pP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67D33">
        <w:rPr>
          <w:sz w:val="26"/>
          <w:szCs w:val="26"/>
        </w:rPr>
        <w:t xml:space="preserve">Об утверждении Положения о </w:t>
      </w:r>
      <w:proofErr w:type="gramStart"/>
      <w:r w:rsidRPr="00167D33">
        <w:rPr>
          <w:sz w:val="26"/>
          <w:szCs w:val="26"/>
        </w:rPr>
        <w:t>лингвистической</w:t>
      </w:r>
      <w:proofErr w:type="gramEnd"/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sz w:val="26"/>
          <w:szCs w:val="26"/>
        </w:rPr>
      </w:pPr>
      <w:r w:rsidRPr="00167D33">
        <w:rPr>
          <w:sz w:val="26"/>
          <w:szCs w:val="26"/>
        </w:rPr>
        <w:t xml:space="preserve">экспертизе проектов  нормативных правовых актов </w:t>
      </w:r>
      <w:r w:rsidR="00EA14D1">
        <w:rPr>
          <w:sz w:val="26"/>
          <w:szCs w:val="26"/>
        </w:rPr>
        <w:t>С</w:t>
      </w:r>
      <w:r w:rsidRPr="00167D33">
        <w:rPr>
          <w:sz w:val="26"/>
          <w:szCs w:val="26"/>
        </w:rPr>
        <w:t>овета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center"/>
        <w:rPr>
          <w:sz w:val="26"/>
          <w:szCs w:val="26"/>
        </w:rPr>
      </w:pPr>
      <w:r w:rsidRPr="00167D33">
        <w:rPr>
          <w:sz w:val="26"/>
          <w:szCs w:val="26"/>
        </w:rPr>
        <w:t>сельского поселения Большесухоязовский сельсовет муниципального района Мишкинский район Республики Башкортостан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ab/>
      </w:r>
      <w:proofErr w:type="gramStart"/>
      <w:r w:rsidRPr="00167D33">
        <w:rPr>
          <w:sz w:val="26"/>
          <w:szCs w:val="26"/>
        </w:rPr>
        <w:t xml:space="preserve">В целях повышения юридико-технического, языкового и стилистического качества документов, принимаемых </w:t>
      </w:r>
      <w:r w:rsidR="00EA14D1">
        <w:rPr>
          <w:sz w:val="26"/>
          <w:szCs w:val="26"/>
        </w:rPr>
        <w:t>С</w:t>
      </w:r>
      <w:r w:rsidRPr="00167D33">
        <w:rPr>
          <w:sz w:val="26"/>
          <w:szCs w:val="26"/>
        </w:rPr>
        <w:t xml:space="preserve">оветом сельского поселения Большесухоязовский сельсовет муниципального района Мишкинский район Республики Башкортостан, обеспечения соответствия их текстов нормам современного русского литературного языка  с учетом функционально-стилистических особенностей юридических документов, обеспечения точного и  правильного толкования и применения правовых норм, в соответствии с Регламентом, </w:t>
      </w:r>
      <w:r w:rsidR="00EA14D1">
        <w:rPr>
          <w:sz w:val="26"/>
          <w:szCs w:val="26"/>
        </w:rPr>
        <w:t>С</w:t>
      </w:r>
      <w:r w:rsidRPr="00167D33">
        <w:rPr>
          <w:sz w:val="26"/>
          <w:szCs w:val="26"/>
        </w:rPr>
        <w:t>овет сельского поселения Большесухоязовский сельсовет муниципального района Мишкинский район Республики Башкортостан</w:t>
      </w:r>
      <w:proofErr w:type="gramEnd"/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РЕШИЛ: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   1.Утвердить положение о лингвистической экспертизе проектов нормативных правовых актов </w:t>
      </w:r>
      <w:r w:rsidR="00EA14D1">
        <w:rPr>
          <w:sz w:val="26"/>
          <w:szCs w:val="26"/>
        </w:rPr>
        <w:t>С</w:t>
      </w:r>
      <w:r w:rsidRPr="00167D33">
        <w:rPr>
          <w:sz w:val="26"/>
          <w:szCs w:val="26"/>
        </w:rPr>
        <w:t>овета сельского поселения Большесухоязовский сельсовет муниципального района Мишкинский район Республики Башкортостан (прилагается).</w:t>
      </w:r>
    </w:p>
    <w:p w:rsidR="00167D33" w:rsidRPr="00167D33" w:rsidRDefault="00167D33" w:rsidP="00167D3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2. Обнародовать настоящее Решение на информационном стенде Администрации сельского поселения Большесухоязовский сельсовет муниципального района Мишкинский район Республики Башкортостан по адресу: Республика Башкортостан, Мишкинский район, д. </w:t>
      </w:r>
      <w:proofErr w:type="spellStart"/>
      <w:r w:rsidRPr="00167D33">
        <w:rPr>
          <w:sz w:val="26"/>
          <w:szCs w:val="26"/>
        </w:rPr>
        <w:t>Большесухоязово</w:t>
      </w:r>
      <w:proofErr w:type="spellEnd"/>
      <w:r w:rsidRPr="00167D33">
        <w:rPr>
          <w:sz w:val="26"/>
          <w:szCs w:val="26"/>
        </w:rPr>
        <w:t xml:space="preserve">, ул. Центральная, д.25 и разместить на официальном сайте Администрации сельского поселения Большесухоязовский сельсовет муниципального района Мишкинский район Республики Башкортостан по адресу: </w:t>
      </w:r>
      <w:r w:rsidRPr="00167D33">
        <w:rPr>
          <w:sz w:val="26"/>
          <w:szCs w:val="26"/>
          <w:u w:val="single"/>
          <w:lang w:val="en-US"/>
        </w:rPr>
        <w:t>http</w:t>
      </w:r>
      <w:r w:rsidRPr="00167D33">
        <w:rPr>
          <w:sz w:val="26"/>
          <w:szCs w:val="26"/>
          <w:u w:val="single"/>
        </w:rPr>
        <w:t>://</w:t>
      </w:r>
      <w:proofErr w:type="spellStart"/>
      <w:r w:rsidRPr="00167D33">
        <w:rPr>
          <w:sz w:val="26"/>
          <w:szCs w:val="26"/>
          <w:u w:val="single"/>
          <w:lang w:val="en-US"/>
        </w:rPr>
        <w:t>mishkan</w:t>
      </w:r>
      <w:proofErr w:type="spellEnd"/>
      <w:r w:rsidRPr="00167D33">
        <w:rPr>
          <w:sz w:val="26"/>
          <w:szCs w:val="26"/>
          <w:u w:val="single"/>
        </w:rPr>
        <w:t>.</w:t>
      </w:r>
      <w:proofErr w:type="spellStart"/>
      <w:r w:rsidRPr="00167D33">
        <w:rPr>
          <w:sz w:val="26"/>
          <w:szCs w:val="26"/>
          <w:u w:val="single"/>
          <w:lang w:val="en-US"/>
        </w:rPr>
        <w:t>ru</w:t>
      </w:r>
      <w:proofErr w:type="spellEnd"/>
      <w:r w:rsidRPr="00167D33">
        <w:rPr>
          <w:sz w:val="26"/>
          <w:szCs w:val="26"/>
        </w:rPr>
        <w:t xml:space="preserve"> .</w:t>
      </w:r>
    </w:p>
    <w:p w:rsidR="00167D33" w:rsidRPr="00167D33" w:rsidRDefault="00167D33" w:rsidP="00167D33">
      <w:pPr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3. </w:t>
      </w:r>
      <w:proofErr w:type="gramStart"/>
      <w:r w:rsidRPr="00167D33">
        <w:rPr>
          <w:sz w:val="26"/>
          <w:szCs w:val="26"/>
        </w:rPr>
        <w:t>Контроль за</w:t>
      </w:r>
      <w:proofErr w:type="gramEnd"/>
      <w:r w:rsidRPr="00167D33">
        <w:rPr>
          <w:sz w:val="26"/>
          <w:szCs w:val="26"/>
        </w:rPr>
        <w:t xml:space="preserve"> исполнением настоящего решения возложить на постоянную комиссию по социально-гуманитарным вопросам Совета сельского поселения    Большесухоязовский сельсовет муниципального района Мишкинский район Республики    Башкортостан. </w:t>
      </w:r>
    </w:p>
    <w:p w:rsidR="00167D33" w:rsidRPr="00167D33" w:rsidRDefault="00167D33" w:rsidP="00167D33">
      <w:pPr>
        <w:jc w:val="both"/>
        <w:rPr>
          <w:sz w:val="26"/>
          <w:szCs w:val="26"/>
        </w:rPr>
      </w:pPr>
    </w:p>
    <w:p w:rsidR="002614BF" w:rsidRDefault="00167D33" w:rsidP="00167D33">
      <w:pPr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Глава сельского поселения                  </w:t>
      </w:r>
      <w:r w:rsidR="00C34CC9">
        <w:rPr>
          <w:sz w:val="26"/>
          <w:szCs w:val="26"/>
        </w:rPr>
        <w:t xml:space="preserve">                      И.А.Айгузин</w:t>
      </w:r>
      <w:r w:rsidRPr="00167D33">
        <w:rPr>
          <w:sz w:val="26"/>
          <w:szCs w:val="26"/>
        </w:rPr>
        <w:t xml:space="preserve">  </w:t>
      </w:r>
    </w:p>
    <w:p w:rsidR="002614BF" w:rsidRDefault="002614BF" w:rsidP="00167D33">
      <w:pPr>
        <w:jc w:val="both"/>
        <w:rPr>
          <w:sz w:val="26"/>
          <w:szCs w:val="26"/>
        </w:rPr>
      </w:pPr>
    </w:p>
    <w:p w:rsidR="00167D33" w:rsidRPr="00167D33" w:rsidRDefault="002614BF" w:rsidP="00167D3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ольшесухоязово</w:t>
      </w:r>
      <w:proofErr w:type="spellEnd"/>
      <w:r w:rsidR="00167D33" w:rsidRPr="00167D33">
        <w:rPr>
          <w:sz w:val="26"/>
          <w:szCs w:val="26"/>
        </w:rPr>
        <w:t xml:space="preserve">                                    </w:t>
      </w:r>
    </w:p>
    <w:p w:rsidR="00167D33" w:rsidRPr="00167D33" w:rsidRDefault="00167D33" w:rsidP="00167D33">
      <w:pPr>
        <w:rPr>
          <w:sz w:val="26"/>
          <w:szCs w:val="26"/>
        </w:rPr>
      </w:pPr>
      <w:r>
        <w:rPr>
          <w:sz w:val="26"/>
          <w:szCs w:val="26"/>
        </w:rPr>
        <w:t>30 ноября 2015года</w:t>
      </w:r>
      <w:r w:rsidRPr="00167D33">
        <w:rPr>
          <w:sz w:val="26"/>
          <w:szCs w:val="26"/>
        </w:rPr>
        <w:t xml:space="preserve"> </w:t>
      </w:r>
    </w:p>
    <w:p w:rsidR="00167D33" w:rsidRPr="00167D33" w:rsidRDefault="00B16DB7" w:rsidP="00167D3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7D33" w:rsidRPr="00167D33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352120">
        <w:rPr>
          <w:sz w:val="26"/>
          <w:szCs w:val="26"/>
        </w:rPr>
        <w:t>4</w:t>
      </w:r>
    </w:p>
    <w:p w:rsidR="00167D33" w:rsidRPr="00167D33" w:rsidRDefault="00167D33" w:rsidP="00167D33">
      <w:pPr>
        <w:jc w:val="center"/>
        <w:rPr>
          <w:rStyle w:val="aa"/>
          <w:color w:val="000000"/>
          <w:sz w:val="26"/>
          <w:szCs w:val="26"/>
        </w:rPr>
      </w:pPr>
    </w:p>
    <w:p w:rsidR="00167D33" w:rsidRPr="00167D33" w:rsidRDefault="00167D33" w:rsidP="00167D33">
      <w:pPr>
        <w:rPr>
          <w:sz w:val="26"/>
          <w:szCs w:val="26"/>
        </w:rPr>
      </w:pPr>
    </w:p>
    <w:p w:rsidR="00167D33" w:rsidRDefault="00167D33" w:rsidP="00167D33">
      <w:pPr>
        <w:jc w:val="right"/>
        <w:rPr>
          <w:sz w:val="26"/>
          <w:szCs w:val="26"/>
        </w:rPr>
      </w:pPr>
    </w:p>
    <w:p w:rsidR="002614BF" w:rsidRDefault="002614BF" w:rsidP="00167D33">
      <w:pPr>
        <w:jc w:val="right"/>
        <w:rPr>
          <w:sz w:val="26"/>
          <w:szCs w:val="26"/>
        </w:rPr>
      </w:pPr>
    </w:p>
    <w:p w:rsidR="002614BF" w:rsidRDefault="002614BF" w:rsidP="00167D33">
      <w:pPr>
        <w:jc w:val="right"/>
        <w:rPr>
          <w:sz w:val="26"/>
          <w:szCs w:val="26"/>
        </w:rPr>
      </w:pPr>
    </w:p>
    <w:p w:rsidR="002614BF" w:rsidRDefault="002614BF" w:rsidP="00167D33">
      <w:pPr>
        <w:jc w:val="right"/>
        <w:rPr>
          <w:sz w:val="26"/>
          <w:szCs w:val="26"/>
        </w:rPr>
      </w:pPr>
    </w:p>
    <w:p w:rsidR="002614BF" w:rsidRPr="00167D33" w:rsidRDefault="002614BF" w:rsidP="00167D33">
      <w:pPr>
        <w:jc w:val="right"/>
        <w:rPr>
          <w:sz w:val="26"/>
          <w:szCs w:val="26"/>
        </w:rPr>
      </w:pPr>
    </w:p>
    <w:p w:rsidR="00167D33" w:rsidRPr="00167D33" w:rsidRDefault="00167D33" w:rsidP="00167D33">
      <w:pPr>
        <w:jc w:val="right"/>
        <w:rPr>
          <w:sz w:val="26"/>
          <w:szCs w:val="26"/>
        </w:rPr>
      </w:pPr>
    </w:p>
    <w:p w:rsidR="00167D33" w:rsidRPr="00167D33" w:rsidRDefault="00167D33" w:rsidP="00167D33">
      <w:pPr>
        <w:jc w:val="right"/>
        <w:rPr>
          <w:sz w:val="26"/>
          <w:szCs w:val="26"/>
        </w:rPr>
      </w:pPr>
      <w:r w:rsidRPr="00167D33">
        <w:rPr>
          <w:sz w:val="26"/>
          <w:szCs w:val="26"/>
        </w:rPr>
        <w:t xml:space="preserve">Приложение </w:t>
      </w:r>
    </w:p>
    <w:p w:rsidR="00167D33" w:rsidRPr="00167D33" w:rsidRDefault="00167D33" w:rsidP="00167D33">
      <w:pPr>
        <w:jc w:val="right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                                                                              к решению Совета сельского поселения Большесухоязовский сельсовет              </w:t>
      </w:r>
    </w:p>
    <w:p w:rsidR="00167D33" w:rsidRPr="00167D33" w:rsidRDefault="00167D33" w:rsidP="00167D33">
      <w:pPr>
        <w:jc w:val="right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                                                                               от </w:t>
      </w:r>
      <w:r w:rsidR="00B16DB7">
        <w:rPr>
          <w:sz w:val="26"/>
          <w:szCs w:val="26"/>
        </w:rPr>
        <w:t xml:space="preserve">30 ноября </w:t>
      </w:r>
      <w:r w:rsidRPr="00167D33">
        <w:rPr>
          <w:sz w:val="26"/>
          <w:szCs w:val="26"/>
        </w:rPr>
        <w:t xml:space="preserve"> 2015г.    № </w:t>
      </w:r>
      <w:r w:rsidR="00B16DB7">
        <w:rPr>
          <w:sz w:val="26"/>
          <w:szCs w:val="26"/>
        </w:rPr>
        <w:t>3</w:t>
      </w:r>
      <w:r w:rsidR="00352120">
        <w:rPr>
          <w:sz w:val="26"/>
          <w:szCs w:val="26"/>
        </w:rPr>
        <w:t>4</w:t>
      </w:r>
      <w:r w:rsidRPr="00167D33">
        <w:rPr>
          <w:sz w:val="26"/>
          <w:szCs w:val="26"/>
        </w:rPr>
        <w:t xml:space="preserve">                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67D33">
        <w:rPr>
          <w:sz w:val="26"/>
          <w:szCs w:val="26"/>
        </w:rPr>
        <w:t>ПОЛОЖЕНИЕ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67D33">
        <w:rPr>
          <w:sz w:val="26"/>
          <w:szCs w:val="26"/>
        </w:rPr>
        <w:t>о лингвистической экспертизе  нормативных правовых актов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167D33">
        <w:rPr>
          <w:sz w:val="26"/>
          <w:szCs w:val="26"/>
        </w:rPr>
        <w:t xml:space="preserve">Совета сельского поселения Большесухоязовский сельсовет муниципального района Мишкинский район Республики Башкортостан  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Настоящее положение определяет цели, задачи и порядок проведения лингвистической экспертизы проектов нормативных правовых актов, принимаемых Советом сельского поселения Большесухоязовский сельсовет муниципального района Мишкинский район Республики Башкортостан.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214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1.Проекты нормативных правовых актов проходят перед их принятием  лингвистическую экспертизу.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Целями лингвистической экспертизы являются: 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повышение юридико-технического, языкового и стилистического качества документов, принимаемых советом сельского поселения Большесухоязовский сельсовет муниципального района Мишкинский район Республики Башкортостан (далее - Совет);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обеспечение соответствия их текстов нормам современного русского  литературного языка с учетом функционально-стилистических особенностей юридических документов, их типологической специфики, редакционно-издательских правил  и  общих требований к служебной документации; 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 обеспечение  точного и правильного толкования и применения правовых норм.</w:t>
      </w:r>
    </w:p>
    <w:p w:rsidR="00167D33" w:rsidRPr="00167D33" w:rsidRDefault="00167D33" w:rsidP="00167D3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2.Ответственность за проведение лингвистической экспертизы проектов нормативных правовых актов, принимаемых Советом, возлагается на управляющего делами.</w:t>
      </w:r>
    </w:p>
    <w:p w:rsidR="00167D33" w:rsidRPr="00167D33" w:rsidRDefault="00167D33" w:rsidP="00167D3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Лингвистическая экспертиза проводится, как правило, одновременно с юридической экспертизой проекта нормативного правового акта. Лингвистическая экспертиза осуществляется по поручению главы сельского поселения.</w:t>
      </w:r>
    </w:p>
    <w:p w:rsidR="00167D33" w:rsidRPr="00167D33" w:rsidRDefault="00167D33" w:rsidP="00167D3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3. При проведении лингвистической экспертизы проекта нормативного правового  акта надлежит выяснить следующие вопросы: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1) правильно  ли  используются понятия и термины по тексту проекта нормативного правового  акта; 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растолкованы ли понятийными определениями понятия, допускающие их неоднозначное  понимание  или  требующие  строгого определения их объема;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2) соответствуют  ли  используемые по тексту проекта нормативного правового  акта понятия и термины понятиям и терминам, используемым в федеральных и республиканских законах, регулирующих данные правоотношения, Уставу  сельского поселения Большесухоязовский сельсовет муниципального района Мишкинский район Республики Башкортостан и нормативных правовых актах Совета;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3) обеспечено ли единство терминологии по всему тексту проекта нормативного правового акта, не встречаются ли по тексту случаи использования </w:t>
      </w:r>
      <w:r w:rsidRPr="00167D33">
        <w:rPr>
          <w:sz w:val="26"/>
          <w:szCs w:val="26"/>
        </w:rPr>
        <w:lastRenderedPageBreak/>
        <w:t>одного термина  или словосочетания для обозначения разных понятий или случаи необоснованного  использования  разных терминов или словосочетаний для обозначения одного и того же понятия;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4) обеспечена ли в проекте нормативного правового акта четкость и  однозначность понимания понятий и терминов, а также содержания правовых норм;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5) не используются ли по тексту узкоспециальные термины, неприменяемые при построении норм нормативных правовых  актов;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6) нет ли в тексте проекта нормативного правового акта аббревиатур и  недопустимых сокращений слов;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7) обеспечены ли по тексту точность наименования органов, учреждений, организаций, должностных лиц, а также правильность написания этих наименований;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8) обеспечено ли по тексту проекта нормативного правового акта единообразие построения однородных логико-стилистических структур;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9) не встречаются ли по тексту проекта нормативного правового акта случаи использования слов без учета их семантического значения, совместного   использования лексически не сочетаемых слов и выражений, употребления в качестве однородных членов предложения неоднородных понятий, тавтологии и другие подобные недостатки;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10) обеспечена ли по тексту лексическая полнота предложений, не встречаются ли случаи речевой недостаточности;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11) не имеется ли в тексте нарушений логических отношений внутри грамматических конструкций, обеспечивает ли лингвистическое выражение правовой нормы однозначность толкования ее логической структуры, правильно ли используются в предложениях союзы «если», «и»,  «или»,  «а также», не могут ли  лингвистические неточности привести к ошибочному пониманию логической  структуры правовой нормы;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12) обеспечена ли в проекте нормативного правового акта простота изложения нормативно-правового материала, не имеется ли в тексте необоснованно усложненных стилистических конструкций;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13) соблюдены ли правила согласования  слов  в  предложениях, обеспечены  ли  правильность и единообразие расположения членов предложения в структурах правовых норм,  унификация  использования знаков препинания;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14) нет ли в тексте проекта нормативного правового акта иных логических, стилистических, орфографических и пунктуационных ошибок или недостатков с точки зрения правил русского литературного языка, требований к служебным  документам, правил построения правовых норм, специфики регулируемых правоотношений.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По результатам лингвистической экспертизы текста проекта нормативного правового акта даются предложения по внесению в текст изменений,   направленных  на  устранение выявленных ошибок и недостатков и повышение лингвистического качества текста. В случае обнаружения в тексте    многочисленных  или существенных лингвистических ошибок и недостатков это  указывается  в  качестве замечания  к  юридической  технике  проекта  нормативного правового  акта  в заключении, подготовленном в соответствии с положением о   юридической экспертизе проектов нормативных правовых актов.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lastRenderedPageBreak/>
        <w:t xml:space="preserve">         4. Лингвистическая экспертиза проектов нормативных правовых актов проводится в порядке, установленном Регламентом и иными нормативными правовыми актами Совета, настоящим положением.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При рассмотрении проекта нормативного правового акта возможно проведение  предварительной лингвистической экспертизы, лингвистической экспертизы поправок и окончательной лингвистической экспертизы.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Предварительная лингвистическая экспертиза проекта нормативного правового акта проводится после внесения проекта нормативного правового акта в Совет одновременно с предварительной юридической экспертизой.  Порядок доработки проекта нормативного правового акта по результатам предварительной юридической и лингвистической экспертизы определяется  Регламентом Совета, иными правовыми актами Совета.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Лингвистическая экспертиза поправок к принятому проекту нормативного правового акта, поступивших в постоянную комиссию, ответственную по проекту, осуществляется после их сведения в таблицу поправок. Лингвистическая экспертиза поправок проводится с целью обеспечения лингвостилистического соответствия текста поправки тексту проекта нормативного правового акта, недопущения возникновения противоречий в тексте нормативного правового акта в случае  принятия предложенной поправки. Предложения по совершенствованию текста  поправки согласовываются с субъектом правотворческой инициативы, предложившим поправку. По поручению главы сельского поселения сотрудник, осуществляющий лингвистическую экспертизу, может оказывать субъектам правотворческой инициативы помощь в правильном изложении содержания поправок.</w:t>
      </w:r>
    </w:p>
    <w:p w:rsidR="00167D33" w:rsidRPr="00167D33" w:rsidRDefault="00167D33" w:rsidP="001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67D33">
        <w:rPr>
          <w:sz w:val="26"/>
          <w:szCs w:val="26"/>
        </w:rPr>
        <w:t xml:space="preserve">        Окончательная лингвистическая экспертиза проводится одновременно с  окончательной юридической экспертизой для устранения лингвистических  дефектов, внутренних противоречий, нарушения взаимосвязи статей в связи с изменением текста проект нормативного правового акта в результате принятия поправок к нему.</w:t>
      </w: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E94EF6" w:rsidRPr="00167D33" w:rsidRDefault="00E94EF6" w:rsidP="005D651F">
      <w:pPr>
        <w:rPr>
          <w:color w:val="000000"/>
          <w:sz w:val="26"/>
          <w:szCs w:val="26"/>
        </w:rPr>
      </w:pPr>
    </w:p>
    <w:p w:rsidR="005D651F" w:rsidRPr="00167D33" w:rsidRDefault="005D651F" w:rsidP="005D651F">
      <w:pPr>
        <w:rPr>
          <w:sz w:val="26"/>
          <w:szCs w:val="26"/>
        </w:rPr>
      </w:pPr>
      <w:r w:rsidRPr="00167D33">
        <w:rPr>
          <w:sz w:val="26"/>
          <w:szCs w:val="26"/>
        </w:rPr>
        <w:t xml:space="preserve"> </w:t>
      </w:r>
    </w:p>
    <w:p w:rsidR="00E94EF6" w:rsidRPr="00167D33" w:rsidRDefault="005D651F" w:rsidP="00E94EF6">
      <w:pPr>
        <w:spacing w:line="360" w:lineRule="auto"/>
        <w:jc w:val="center"/>
        <w:rPr>
          <w:sz w:val="26"/>
          <w:szCs w:val="26"/>
        </w:rPr>
      </w:pPr>
      <w:r w:rsidRPr="00167D33">
        <w:rPr>
          <w:sz w:val="26"/>
          <w:szCs w:val="26"/>
        </w:rPr>
        <w:t xml:space="preserve"> </w:t>
      </w:r>
    </w:p>
    <w:p w:rsidR="00F12A59" w:rsidRPr="00167D33" w:rsidRDefault="00F12A59" w:rsidP="00F12A59">
      <w:pPr>
        <w:rPr>
          <w:sz w:val="26"/>
          <w:szCs w:val="26"/>
        </w:rPr>
      </w:pPr>
    </w:p>
    <w:sectPr w:rsidR="00F12A59" w:rsidRPr="00167D33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94859"/>
    <w:rsid w:val="001173F6"/>
    <w:rsid w:val="00134A1A"/>
    <w:rsid w:val="00167D33"/>
    <w:rsid w:val="001B63BA"/>
    <w:rsid w:val="002614BF"/>
    <w:rsid w:val="00352120"/>
    <w:rsid w:val="0041688C"/>
    <w:rsid w:val="0042014C"/>
    <w:rsid w:val="00420573"/>
    <w:rsid w:val="005D651F"/>
    <w:rsid w:val="006359B1"/>
    <w:rsid w:val="006E7935"/>
    <w:rsid w:val="008677DB"/>
    <w:rsid w:val="008B7F7A"/>
    <w:rsid w:val="00A25165"/>
    <w:rsid w:val="00A841CF"/>
    <w:rsid w:val="00AA5ABB"/>
    <w:rsid w:val="00B16DB7"/>
    <w:rsid w:val="00C34CC9"/>
    <w:rsid w:val="00C632E9"/>
    <w:rsid w:val="00D84CA5"/>
    <w:rsid w:val="00E94EF6"/>
    <w:rsid w:val="00EA14D1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character" w:styleId="aa">
    <w:name w:val="Strong"/>
    <w:basedOn w:val="a0"/>
    <w:qFormat/>
    <w:rsid w:val="00167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2015-12-03T08:12:00Z</cp:lastPrinted>
  <dcterms:created xsi:type="dcterms:W3CDTF">2016-01-20T04:49:00Z</dcterms:created>
  <dcterms:modified xsi:type="dcterms:W3CDTF">2016-01-20T04:56:00Z</dcterms:modified>
</cp:coreProperties>
</file>