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A41200" w:rsidRPr="000F6039" w:rsidTr="00416B24">
        <w:trPr>
          <w:trHeight w:val="2131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41200" w:rsidRPr="000F6039" w:rsidRDefault="00A41200" w:rsidP="00416B24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41200" w:rsidRPr="000F6039" w:rsidRDefault="00A41200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41200" w:rsidRPr="000F6039" w:rsidRDefault="00A41200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41200" w:rsidRPr="000F6039" w:rsidRDefault="00A41200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0F6039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41200" w:rsidRPr="000F6039" w:rsidRDefault="00A41200" w:rsidP="00416B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41200" w:rsidRPr="000F6039" w:rsidRDefault="00A41200" w:rsidP="00416B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03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41200" w:rsidRPr="000F6039" w:rsidRDefault="00A41200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>РЕСПУБЛИКА БАШКОРТОСТАН</w:t>
            </w:r>
          </w:p>
          <w:p w:rsidR="00A41200" w:rsidRPr="000F6039" w:rsidRDefault="00A41200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0F6039">
              <w:rPr>
                <w:rFonts w:ascii="Times New Roman" w:hAnsi="Times New Roman" w:cs="Times New Roman"/>
                <w:b/>
                <w:szCs w:val="20"/>
                <w:lang w:val="be-BY"/>
              </w:rPr>
              <w:br/>
            </w:r>
          </w:p>
          <w:p w:rsidR="00A41200" w:rsidRPr="000F6039" w:rsidRDefault="00A41200" w:rsidP="0041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</w:tr>
    </w:tbl>
    <w:p w:rsidR="00A41200" w:rsidRDefault="00A41200" w:rsidP="00A41200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 </w:t>
      </w:r>
      <w:r>
        <w:rPr>
          <w:b/>
        </w:rPr>
        <w:t xml:space="preserve">                         </w:t>
      </w:r>
      <w:r w:rsidRPr="000F6039">
        <w:rPr>
          <w:b/>
        </w:rPr>
        <w:t xml:space="preserve">                        </w:t>
      </w:r>
      <w:r>
        <w:rPr>
          <w:b/>
        </w:rPr>
        <w:t xml:space="preserve">     </w:t>
      </w:r>
      <w:r w:rsidRPr="000F6039">
        <w:rPr>
          <w:b/>
        </w:rPr>
        <w:t xml:space="preserve">  РЕШЕНИЕ</w:t>
      </w:r>
    </w:p>
    <w:p w:rsidR="00A41200" w:rsidRDefault="00A41200" w:rsidP="00A41200">
      <w:pPr>
        <w:pStyle w:val="a3"/>
        <w:ind w:firstLine="720"/>
        <w:jc w:val="center"/>
        <w:rPr>
          <w:b/>
        </w:rPr>
      </w:pPr>
    </w:p>
    <w:p w:rsidR="00A41200" w:rsidRPr="00CC7030" w:rsidRDefault="00A41200" w:rsidP="00A41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26 ноября 2018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41200" w:rsidRDefault="00A41200" w:rsidP="00A41200"/>
    <w:p w:rsidR="00A41200" w:rsidRPr="00DE4432" w:rsidRDefault="00A41200" w:rsidP="00A41200">
      <w:pPr>
        <w:pStyle w:val="30"/>
        <w:shd w:val="clear" w:color="auto" w:fill="auto"/>
        <w:spacing w:before="0" w:after="314" w:line="230" w:lineRule="exact"/>
        <w:ind w:left="20"/>
        <w:rPr>
          <w:sz w:val="28"/>
          <w:szCs w:val="28"/>
        </w:rPr>
      </w:pPr>
      <w:r w:rsidRPr="00DE4432">
        <w:rPr>
          <w:i w:val="0"/>
          <w:sz w:val="28"/>
          <w:szCs w:val="28"/>
        </w:rPr>
        <w:t>Об установлении налога на имущество физических лиц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A41200" w:rsidRPr="0042721C" w:rsidRDefault="00A41200" w:rsidP="00A41200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proofErr w:type="gramStart"/>
      <w:r w:rsidRPr="0042721C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42721C">
        <w:rPr>
          <w:sz w:val="28"/>
          <w:szCs w:val="28"/>
        </w:rPr>
        <w:t xml:space="preserve"> </w:t>
      </w:r>
      <w:proofErr w:type="gramStart"/>
      <w:r w:rsidRPr="0042721C">
        <w:rPr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>
        <w:rPr>
          <w:sz w:val="28"/>
          <w:szCs w:val="28"/>
        </w:rPr>
        <w:t xml:space="preserve"> </w:t>
      </w:r>
      <w:r w:rsidRPr="0042721C">
        <w:rPr>
          <w:sz w:val="28"/>
          <w:szCs w:val="28"/>
        </w:rPr>
        <w:t xml:space="preserve">налогообложения», руководствуясь пунктом  2  части 1  статьи 3 Устава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 w:rsidRPr="0042721C">
        <w:rPr>
          <w:sz w:val="28"/>
          <w:szCs w:val="28"/>
        </w:rPr>
        <w:t xml:space="preserve"> сельсовет муниципального района Мишкинский район Республики Башкортостан, Совет сельского</w:t>
      </w:r>
      <w:proofErr w:type="gramEnd"/>
      <w:r w:rsidRPr="0042721C">
        <w:rPr>
          <w:sz w:val="28"/>
          <w:szCs w:val="28"/>
        </w:rPr>
        <w:t xml:space="preserve"> поселения </w:t>
      </w:r>
      <w:r w:rsidRPr="00A60DC8">
        <w:rPr>
          <w:color w:val="auto"/>
          <w:sz w:val="28"/>
          <w:szCs w:val="28"/>
        </w:rPr>
        <w:t>Большешадинский</w:t>
      </w:r>
      <w:r w:rsidRPr="0042721C">
        <w:rPr>
          <w:sz w:val="28"/>
          <w:szCs w:val="28"/>
        </w:rPr>
        <w:t xml:space="preserve"> сельсовет МР Мишкинский район Республики Башкортостан </w:t>
      </w:r>
      <w:r w:rsidRPr="00A60DC8">
        <w:rPr>
          <w:color w:val="auto"/>
          <w:sz w:val="28"/>
          <w:szCs w:val="28"/>
        </w:rPr>
        <w:t>третьего созыва</w:t>
      </w:r>
      <w:r w:rsidRPr="0042721C">
        <w:rPr>
          <w:sz w:val="28"/>
          <w:szCs w:val="28"/>
        </w:rPr>
        <w:t xml:space="preserve"> </w:t>
      </w:r>
    </w:p>
    <w:p w:rsidR="00A41200" w:rsidRPr="0042721C" w:rsidRDefault="00A41200" w:rsidP="00A41200">
      <w:pPr>
        <w:pStyle w:val="1"/>
        <w:shd w:val="clear" w:color="auto" w:fill="auto"/>
        <w:spacing w:after="303" w:line="260" w:lineRule="exact"/>
        <w:ind w:left="20"/>
        <w:jc w:val="center"/>
        <w:rPr>
          <w:sz w:val="28"/>
          <w:szCs w:val="28"/>
        </w:rPr>
      </w:pPr>
      <w:r w:rsidRPr="0042721C">
        <w:rPr>
          <w:sz w:val="28"/>
          <w:szCs w:val="28"/>
        </w:rPr>
        <w:t>РЕШИЛ:</w:t>
      </w:r>
    </w:p>
    <w:p w:rsidR="00A41200" w:rsidRPr="0042721C" w:rsidRDefault="00A41200" w:rsidP="00A41200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700"/>
        <w:rPr>
          <w:sz w:val="28"/>
          <w:szCs w:val="28"/>
        </w:rPr>
      </w:pPr>
      <w:r w:rsidRPr="0042721C">
        <w:rPr>
          <w:sz w:val="28"/>
          <w:szCs w:val="28"/>
        </w:rPr>
        <w:t xml:space="preserve"> Ввести на территории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 w:rsidRPr="0042721C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42721C">
        <w:rPr>
          <w:rStyle w:val="115pt"/>
          <w:sz w:val="28"/>
          <w:szCs w:val="28"/>
        </w:rPr>
        <w:t xml:space="preserve"> </w:t>
      </w:r>
      <w:r w:rsidRPr="0042721C">
        <w:rPr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A41200" w:rsidRPr="0042721C" w:rsidRDefault="00A41200" w:rsidP="00A41200">
      <w:pPr>
        <w:pStyle w:val="1"/>
        <w:numPr>
          <w:ilvl w:val="0"/>
          <w:numId w:val="1"/>
        </w:numPr>
        <w:shd w:val="clear" w:color="auto" w:fill="auto"/>
        <w:spacing w:after="0"/>
        <w:ind w:left="20" w:firstLine="700"/>
        <w:rPr>
          <w:sz w:val="28"/>
          <w:szCs w:val="28"/>
        </w:rPr>
      </w:pPr>
      <w:r w:rsidRPr="0042721C">
        <w:rPr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A41200" w:rsidRPr="0042721C" w:rsidRDefault="00A41200" w:rsidP="00A41200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20" w:firstLine="700"/>
        <w:rPr>
          <w:sz w:val="28"/>
          <w:szCs w:val="28"/>
        </w:rPr>
      </w:pPr>
      <w:r w:rsidRPr="0042721C">
        <w:rPr>
          <w:sz w:val="28"/>
          <w:szCs w:val="28"/>
        </w:rPr>
        <w:t xml:space="preserve"> 0,1   процент в отношении</w:t>
      </w:r>
      <w:proofErr w:type="gramStart"/>
      <w:r w:rsidRPr="0042721C">
        <w:rPr>
          <w:sz w:val="28"/>
          <w:szCs w:val="28"/>
        </w:rPr>
        <w:t xml:space="preserve"> :</w:t>
      </w:r>
      <w:proofErr w:type="gramEnd"/>
    </w:p>
    <w:p w:rsidR="00A41200" w:rsidRDefault="00A41200" w:rsidP="00A412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23E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  <w:r w:rsidRPr="00B2123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один жилой дом;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41200" w:rsidRPr="00B2123E" w:rsidRDefault="00A41200" w:rsidP="00A412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B2123E">
          <w:rPr>
            <w:rFonts w:ascii="Times New Roman" w:hAnsi="Times New Roman" w:cs="Times New Roman"/>
            <w:sz w:val="28"/>
            <w:szCs w:val="28"/>
          </w:rPr>
          <w:t>хозяйственных строений</w:t>
        </w:r>
      </w:hyperlink>
      <w:r w:rsidRPr="00B2123E"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41200" w:rsidRPr="0042721C" w:rsidRDefault="00A41200" w:rsidP="00A41200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42721C">
        <w:rPr>
          <w:sz w:val="28"/>
          <w:szCs w:val="28"/>
        </w:rPr>
        <w:t xml:space="preserve">2.2.  2 процента в отношении: </w:t>
      </w:r>
    </w:p>
    <w:p w:rsidR="00A41200" w:rsidRDefault="00A41200" w:rsidP="00A41200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721C">
        <w:rPr>
          <w:sz w:val="28"/>
          <w:szCs w:val="28"/>
        </w:rPr>
        <w:t xml:space="preserve">объектов налогообложения, включенных в перечень, определяемый </w:t>
      </w:r>
      <w:proofErr w:type="gramStart"/>
      <w:r w:rsidRPr="0042721C">
        <w:rPr>
          <w:sz w:val="28"/>
          <w:szCs w:val="28"/>
        </w:rPr>
        <w:t>в</w:t>
      </w:r>
      <w:proofErr w:type="gramEnd"/>
      <w:r w:rsidRPr="0042721C">
        <w:rPr>
          <w:sz w:val="28"/>
          <w:szCs w:val="28"/>
        </w:rPr>
        <w:t xml:space="preserve"> </w:t>
      </w:r>
    </w:p>
    <w:p w:rsidR="00A41200" w:rsidRDefault="00A41200" w:rsidP="00A41200">
      <w:pPr>
        <w:pStyle w:val="1"/>
        <w:shd w:val="clear" w:color="auto" w:fill="auto"/>
        <w:spacing w:after="0"/>
        <w:ind w:left="20" w:right="20"/>
        <w:rPr>
          <w:sz w:val="28"/>
          <w:szCs w:val="28"/>
        </w:rPr>
      </w:pPr>
      <w:proofErr w:type="gramStart"/>
      <w:r w:rsidRPr="0042721C">
        <w:rPr>
          <w:sz w:val="28"/>
          <w:szCs w:val="28"/>
        </w:rPr>
        <w:t>соответствии</w:t>
      </w:r>
      <w:proofErr w:type="gramEnd"/>
      <w:r w:rsidRPr="0042721C">
        <w:rPr>
          <w:sz w:val="28"/>
          <w:szCs w:val="28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A41200" w:rsidRDefault="00A41200" w:rsidP="00A41200">
      <w:pPr>
        <w:pStyle w:val="1"/>
        <w:shd w:val="clear" w:color="auto" w:fill="auto"/>
        <w:spacing w:after="0"/>
        <w:ind w:left="20" w:right="20" w:firstLine="540"/>
        <w:rPr>
          <w:sz w:val="28"/>
          <w:szCs w:val="28"/>
        </w:rPr>
      </w:pPr>
      <w:r w:rsidRPr="004272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2721C">
        <w:rPr>
          <w:sz w:val="28"/>
          <w:szCs w:val="28"/>
        </w:rPr>
        <w:t>в отношении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рублей.</w:t>
      </w:r>
    </w:p>
    <w:p w:rsidR="00A41200" w:rsidRPr="0042721C" w:rsidRDefault="00A41200" w:rsidP="00A41200">
      <w:pPr>
        <w:pStyle w:val="1"/>
        <w:shd w:val="clear" w:color="auto" w:fill="auto"/>
        <w:spacing w:after="0"/>
        <w:ind w:left="708"/>
        <w:rPr>
          <w:sz w:val="28"/>
          <w:szCs w:val="28"/>
        </w:rPr>
      </w:pPr>
      <w:r w:rsidRPr="0042721C">
        <w:rPr>
          <w:sz w:val="28"/>
          <w:szCs w:val="28"/>
        </w:rPr>
        <w:t>2.3.  0,5 процента в отношении прочих объектов налогообложения.</w:t>
      </w:r>
    </w:p>
    <w:p w:rsidR="00A41200" w:rsidRPr="0039213B" w:rsidRDefault="00A41200" w:rsidP="00A41200">
      <w:pPr>
        <w:pStyle w:val="ConsNonformat"/>
        <w:widowControl/>
        <w:numPr>
          <w:ilvl w:val="0"/>
          <w:numId w:val="1"/>
        </w:numPr>
        <w:ind w:right="0" w:firstLine="708"/>
        <w:rPr>
          <w:rFonts w:ascii="Times New Roman" w:hAnsi="Times New Roman" w:cs="Times New Roman"/>
          <w:sz w:val="28"/>
          <w:szCs w:val="28"/>
        </w:rPr>
      </w:pPr>
      <w:r w:rsidRPr="0042721C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в соответствии со статьей 407  Налогового кодекса </w:t>
      </w:r>
      <w:r w:rsidRPr="0042721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41200" w:rsidRPr="0039213B" w:rsidRDefault="00A41200" w:rsidP="00A41200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 xml:space="preserve">Лицо, имеющее право на налоговую льготу, представляет </w:t>
      </w:r>
      <w:hyperlink r:id="rId8" w:history="1">
        <w:r w:rsidRPr="0039213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9213B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41200" w:rsidRPr="0039213B" w:rsidRDefault="00A41200" w:rsidP="00A41200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13B">
        <w:rPr>
          <w:rFonts w:ascii="Times New Roman" w:hAnsi="Times New Roman" w:cs="Times New Roman"/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A41200" w:rsidRPr="0039213B" w:rsidRDefault="00A41200" w:rsidP="00A41200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A41200" w:rsidRPr="0042721C" w:rsidRDefault="00A41200" w:rsidP="00A41200">
      <w:pPr>
        <w:pStyle w:val="ConsNonformat"/>
        <w:widowControl/>
        <w:ind w:right="0" w:firstLine="54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9213B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39213B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41200" w:rsidRPr="0039213B" w:rsidRDefault="00A41200" w:rsidP="00A41200">
      <w:pPr>
        <w:widowControl w:val="0"/>
        <w:numPr>
          <w:ilvl w:val="0"/>
          <w:numId w:val="1"/>
        </w:num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</w:t>
      </w:r>
      <w:r w:rsidRPr="0039213B">
        <w:rPr>
          <w:rStyle w:val="blk1"/>
          <w:sz w:val="26"/>
          <w:szCs w:val="26"/>
        </w:rPr>
        <w:t>.</w:t>
      </w:r>
      <w:r w:rsidRPr="0039213B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</w:t>
      </w:r>
      <w:r w:rsidRPr="0039213B">
        <w:rPr>
          <w:rFonts w:ascii="Times New Roman" w:hAnsi="Times New Roman" w:cs="Times New Roman"/>
          <w:sz w:val="28"/>
          <w:szCs w:val="28"/>
        </w:rPr>
        <w:lastRenderedPageBreak/>
        <w:t>следующего за истекшим налоговым периодом.</w:t>
      </w:r>
      <w:r w:rsidRPr="0039213B">
        <w:rPr>
          <w:rStyle w:val="a5"/>
          <w:rFonts w:eastAsia="Courier New"/>
        </w:rPr>
        <w:t xml:space="preserve"> </w:t>
      </w:r>
      <w:r w:rsidRPr="0039213B">
        <w:rPr>
          <w:rFonts w:ascii="Times New Roman" w:hAnsi="Times New Roman" w:cs="Times New Roman"/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10" w:history="1">
        <w:r w:rsidRPr="0039213B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39213B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A41200" w:rsidRPr="00046C30" w:rsidRDefault="00A41200" w:rsidP="00A41200">
      <w:pPr>
        <w:ind w:firstLine="547"/>
        <w:jc w:val="both"/>
        <w:rPr>
          <w:sz w:val="28"/>
          <w:szCs w:val="28"/>
        </w:rPr>
      </w:pPr>
      <w:r w:rsidRPr="0039213B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41200" w:rsidRPr="00273AE6" w:rsidRDefault="00A41200" w:rsidP="00A41200">
      <w:pPr>
        <w:pStyle w:val="1"/>
        <w:shd w:val="clear" w:color="auto" w:fill="auto"/>
        <w:spacing w:after="0" w:line="240" w:lineRule="auto"/>
        <w:ind w:right="20" w:firstLine="547"/>
        <w:rPr>
          <w:sz w:val="28"/>
          <w:szCs w:val="28"/>
        </w:rPr>
      </w:pPr>
      <w:r w:rsidRPr="00046C30">
        <w:rPr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</w:t>
      </w:r>
      <w:r>
        <w:rPr>
          <w:sz w:val="28"/>
          <w:szCs w:val="28"/>
        </w:rPr>
        <w:t>.</w:t>
      </w:r>
    </w:p>
    <w:p w:rsidR="00A41200" w:rsidRPr="00273AE6" w:rsidRDefault="00A41200" w:rsidP="00A41200">
      <w:pPr>
        <w:pStyle w:val="1"/>
        <w:shd w:val="clear" w:color="auto" w:fill="auto"/>
        <w:spacing w:after="0"/>
        <w:ind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273AE6">
        <w:rPr>
          <w:sz w:val="28"/>
          <w:szCs w:val="28"/>
        </w:rPr>
        <w:t xml:space="preserve">Признать утратившим силу Решение Совета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>
        <w:rPr>
          <w:sz w:val="28"/>
          <w:szCs w:val="28"/>
        </w:rPr>
        <w:t xml:space="preserve"> -</w:t>
      </w:r>
      <w:r w:rsidRPr="00273AE6">
        <w:rPr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481179">
        <w:rPr>
          <w:color w:val="auto"/>
          <w:sz w:val="28"/>
          <w:szCs w:val="28"/>
        </w:rPr>
        <w:t>№ 155 от 27 ноября 2017 г.</w:t>
      </w:r>
      <w:r w:rsidRPr="00273AE6">
        <w:rPr>
          <w:sz w:val="28"/>
          <w:szCs w:val="28"/>
        </w:rPr>
        <w:t xml:space="preserve">   </w:t>
      </w:r>
    </w:p>
    <w:p w:rsidR="00A41200" w:rsidRPr="00273AE6" w:rsidRDefault="00A41200" w:rsidP="00A41200">
      <w:pPr>
        <w:pStyle w:val="1"/>
        <w:shd w:val="clear" w:color="auto" w:fill="auto"/>
        <w:spacing w:after="0"/>
        <w:ind w:right="20"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Pr="00273AE6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</w:t>
      </w:r>
      <w:r>
        <w:rPr>
          <w:sz w:val="28"/>
          <w:szCs w:val="28"/>
        </w:rPr>
        <w:t>9</w:t>
      </w:r>
      <w:r w:rsidRPr="00273AE6">
        <w:rPr>
          <w:sz w:val="28"/>
          <w:szCs w:val="28"/>
        </w:rPr>
        <w:t xml:space="preserve"> года.</w:t>
      </w:r>
    </w:p>
    <w:p w:rsidR="00A41200" w:rsidRDefault="00A41200" w:rsidP="00A41200">
      <w:pPr>
        <w:pStyle w:val="30"/>
        <w:framePr w:w="15519" w:h="61" w:wrap="around" w:vAnchor="text" w:hAnchor="page" w:x="1" w:y="2303"/>
        <w:shd w:val="clear" w:color="auto" w:fill="auto"/>
        <w:spacing w:before="0" w:line="220" w:lineRule="exact"/>
        <w:ind w:left="-5812"/>
        <w:jc w:val="left"/>
        <w:rPr>
          <w:rStyle w:val="3Exact"/>
          <w:iCs/>
          <w:szCs w:val="28"/>
        </w:rPr>
      </w:pPr>
    </w:p>
    <w:p w:rsidR="00A41200" w:rsidRPr="0027323C" w:rsidRDefault="00A41200" w:rsidP="00A41200">
      <w:pPr>
        <w:pStyle w:val="1"/>
        <w:shd w:val="clear" w:color="auto" w:fill="auto"/>
        <w:spacing w:after="0"/>
        <w:ind w:right="20" w:firstLine="709"/>
        <w:rPr>
          <w:sz w:val="28"/>
          <w:szCs w:val="28"/>
        </w:rPr>
      </w:pPr>
      <w:r w:rsidRPr="00273AE6">
        <w:rPr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 </w:t>
      </w:r>
      <w:r w:rsidRPr="00A60DC8">
        <w:rPr>
          <w:color w:val="auto"/>
          <w:sz w:val="28"/>
          <w:szCs w:val="28"/>
        </w:rPr>
        <w:t>Большешадинский</w:t>
      </w:r>
      <w:r w:rsidRPr="00273AE6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</w:t>
      </w:r>
      <w:r>
        <w:rPr>
          <w:sz w:val="28"/>
          <w:szCs w:val="28"/>
        </w:rPr>
        <w:t>:</w:t>
      </w:r>
      <w:r w:rsidRPr="00273AE6">
        <w:rPr>
          <w:sz w:val="28"/>
          <w:szCs w:val="28"/>
        </w:rPr>
        <w:t xml:space="preserve"> </w:t>
      </w:r>
      <w:r w:rsidRPr="00AB29B0">
        <w:rPr>
          <w:sz w:val="28"/>
          <w:szCs w:val="28"/>
        </w:rPr>
        <w:t>д</w:t>
      </w:r>
      <w:proofErr w:type="gramStart"/>
      <w:r w:rsidRPr="00AB29B0">
        <w:rPr>
          <w:sz w:val="28"/>
          <w:szCs w:val="28"/>
        </w:rPr>
        <w:t>.Б</w:t>
      </w:r>
      <w:proofErr w:type="gramEnd"/>
      <w:r w:rsidRPr="00AB29B0">
        <w:rPr>
          <w:sz w:val="28"/>
          <w:szCs w:val="28"/>
        </w:rPr>
        <w:t xml:space="preserve">ольшие Шады ул.Али </w:t>
      </w:r>
      <w:proofErr w:type="spellStart"/>
      <w:r w:rsidRPr="00AB29B0">
        <w:rPr>
          <w:sz w:val="28"/>
          <w:szCs w:val="28"/>
        </w:rPr>
        <w:t>Карная</w:t>
      </w:r>
      <w:proofErr w:type="spellEnd"/>
      <w:r w:rsidRPr="00AB29B0">
        <w:rPr>
          <w:sz w:val="28"/>
          <w:szCs w:val="28"/>
        </w:rPr>
        <w:t xml:space="preserve"> д.7 </w:t>
      </w:r>
      <w:r w:rsidRPr="00273AE6">
        <w:rPr>
          <w:sz w:val="28"/>
          <w:szCs w:val="28"/>
        </w:rPr>
        <w:t xml:space="preserve">и разместить в сети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r w:rsidRPr="00A60DC8">
        <w:rPr>
          <w:color w:val="auto"/>
          <w:sz w:val="28"/>
          <w:szCs w:val="28"/>
        </w:rPr>
        <w:t>Большешадинский</w:t>
      </w:r>
      <w:r>
        <w:rPr>
          <w:sz w:val="28"/>
          <w:szCs w:val="28"/>
        </w:rPr>
        <w:t xml:space="preserve"> сельсовет муниципального района</w:t>
      </w:r>
      <w:r w:rsidRPr="00273AE6">
        <w:rPr>
          <w:sz w:val="28"/>
          <w:szCs w:val="28"/>
        </w:rPr>
        <w:t xml:space="preserve"> Мишкинский район Республики Башкортостан </w:t>
      </w:r>
      <w:r w:rsidRPr="00332122">
        <w:rPr>
          <w:sz w:val="28"/>
          <w:szCs w:val="28"/>
        </w:rPr>
        <w:t>http</w:t>
      </w:r>
      <w:r w:rsidRPr="00273AE6">
        <w:rPr>
          <w:sz w:val="28"/>
          <w:szCs w:val="28"/>
        </w:rPr>
        <w:t>://</w:t>
      </w:r>
      <w:r w:rsidRPr="00332122">
        <w:rPr>
          <w:sz w:val="28"/>
          <w:szCs w:val="28"/>
        </w:rPr>
        <w:t>mishkan</w:t>
      </w:r>
      <w:r w:rsidRPr="00273AE6">
        <w:rPr>
          <w:sz w:val="28"/>
          <w:szCs w:val="28"/>
        </w:rPr>
        <w:t>.</w:t>
      </w:r>
      <w:r w:rsidRPr="00332122">
        <w:rPr>
          <w:sz w:val="28"/>
          <w:szCs w:val="28"/>
        </w:rPr>
        <w:t>ru</w:t>
      </w:r>
      <w:r w:rsidRPr="00273AE6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30 ноября 2018 года.</w:t>
      </w:r>
    </w:p>
    <w:p w:rsidR="00A41200" w:rsidRPr="0042721C" w:rsidRDefault="00A41200" w:rsidP="00A41200">
      <w:pPr>
        <w:pStyle w:val="1"/>
        <w:shd w:val="clear" w:color="auto" w:fill="auto"/>
        <w:spacing w:after="0"/>
        <w:rPr>
          <w:sz w:val="28"/>
          <w:szCs w:val="28"/>
        </w:rPr>
      </w:pPr>
    </w:p>
    <w:p w:rsidR="00A41200" w:rsidRPr="00C74D3A" w:rsidRDefault="00A41200" w:rsidP="00A41200">
      <w:pPr>
        <w:pStyle w:val="30"/>
        <w:framePr w:w="9683" w:h="811" w:wrap="around" w:vAnchor="text" w:hAnchor="page" w:x="7535" w:y="483"/>
        <w:shd w:val="clear" w:color="auto" w:fill="auto"/>
        <w:spacing w:before="0" w:line="220" w:lineRule="exact"/>
        <w:jc w:val="left"/>
        <w:rPr>
          <w:color w:val="FF0000"/>
          <w:sz w:val="28"/>
          <w:szCs w:val="28"/>
        </w:rPr>
      </w:pPr>
    </w:p>
    <w:p w:rsidR="00A41200" w:rsidRDefault="00A41200" w:rsidP="00A41200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2721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СП</w:t>
      </w:r>
      <w:r w:rsidRPr="00A60DC8">
        <w:rPr>
          <w:color w:val="auto"/>
          <w:sz w:val="28"/>
          <w:szCs w:val="28"/>
        </w:rPr>
        <w:t xml:space="preserve"> Большешадинский</w:t>
      </w:r>
      <w:r w:rsidRPr="0042721C">
        <w:rPr>
          <w:sz w:val="28"/>
          <w:szCs w:val="28"/>
        </w:rPr>
        <w:t xml:space="preserve"> </w:t>
      </w:r>
    </w:p>
    <w:p w:rsidR="00A41200" w:rsidRDefault="00A41200" w:rsidP="00A41200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Pr="0042721C">
        <w:rPr>
          <w:sz w:val="28"/>
          <w:szCs w:val="28"/>
        </w:rPr>
        <w:t xml:space="preserve">МР Мишкинский район </w:t>
      </w:r>
    </w:p>
    <w:p w:rsidR="00A41200" w:rsidRPr="0042721C" w:rsidRDefault="00A41200" w:rsidP="00A41200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2721C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Ф.Ф.Ахметшин</w:t>
      </w:r>
      <w:proofErr w:type="spellEnd"/>
    </w:p>
    <w:p w:rsidR="00A41200" w:rsidRPr="0042721C" w:rsidRDefault="00A41200" w:rsidP="00A41200">
      <w:pPr>
        <w:pStyle w:val="1"/>
        <w:shd w:val="clear" w:color="auto" w:fill="auto"/>
        <w:spacing w:after="0"/>
        <w:rPr>
          <w:sz w:val="28"/>
          <w:szCs w:val="28"/>
        </w:rPr>
      </w:pPr>
    </w:p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A41200" w:rsidRDefault="00A41200" w:rsidP="00A41200"/>
    <w:p w:rsidR="00412634" w:rsidRDefault="00412634"/>
    <w:sectPr w:rsidR="0041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200"/>
    <w:rsid w:val="00412634"/>
    <w:rsid w:val="00A4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12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1200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basedOn w:val="a0"/>
    <w:link w:val="2"/>
    <w:rsid w:val="00A4120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41200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Exact">
    <w:name w:val="Основной текст (3) Exact"/>
    <w:basedOn w:val="a0"/>
    <w:rsid w:val="00A412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4120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5"/>
    <w:rsid w:val="00A4120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41200"/>
    <w:pPr>
      <w:widowControl w:val="0"/>
      <w:shd w:val="clear" w:color="auto" w:fill="FFFFFF"/>
      <w:spacing w:before="420" w:after="0" w:line="643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rsid w:val="00A41200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Nonformat">
    <w:name w:val="ConsNonformat"/>
    <w:rsid w:val="00A412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A41200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A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9163&amp;rnd=290511.2677811540&amp;dst=100010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2078&amp;rnd=290511.1967117405&amp;dst=10001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2018-11-30T04:22:00Z</dcterms:created>
  <dcterms:modified xsi:type="dcterms:W3CDTF">2018-11-30T04:22:00Z</dcterms:modified>
</cp:coreProperties>
</file>