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0" w:rsidRDefault="00F74830" w:rsidP="00F7483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F74830" w:rsidRDefault="00F74830" w:rsidP="00F7483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D1296F" w:rsidRDefault="009E59AE" w:rsidP="00F7483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05 ма</w:t>
      </w:r>
      <w:r w:rsidR="00F7483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56C23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F74830">
        <w:rPr>
          <w:rFonts w:ascii="Times New Roman" w:hAnsi="Times New Roman" w:cs="Times New Roman"/>
          <w:sz w:val="28"/>
          <w:szCs w:val="28"/>
          <w:lang w:val="be-BY"/>
        </w:rPr>
        <w:t>17 йыл   № 139</w:t>
      </w:r>
    </w:p>
    <w:p w:rsidR="00854148" w:rsidRDefault="00854148" w:rsidP="00854148">
      <w:pPr>
        <w:pStyle w:val="a8"/>
        <w:spacing w:before="0" w:beforeAutospacing="0" w:after="0" w:afterAutospacing="0"/>
        <w:jc w:val="center"/>
        <w:rPr>
          <w:b/>
          <w:sz w:val="28"/>
        </w:rPr>
      </w:pPr>
      <w:r w:rsidRPr="007072C9">
        <w:rPr>
          <w:b/>
          <w:sz w:val="28"/>
        </w:rPr>
        <w:t>О внесении изменений</w:t>
      </w:r>
      <w:r>
        <w:rPr>
          <w:b/>
          <w:sz w:val="28"/>
        </w:rPr>
        <w:t xml:space="preserve"> </w:t>
      </w:r>
      <w:r w:rsidRPr="007072C9">
        <w:rPr>
          <w:b/>
          <w:sz w:val="28"/>
        </w:rPr>
        <w:t xml:space="preserve">в решение Совета </w:t>
      </w:r>
      <w:r>
        <w:rPr>
          <w:b/>
          <w:sz w:val="28"/>
        </w:rPr>
        <w:t xml:space="preserve">сельского поселения Большесухоязовский сельсовет </w:t>
      </w:r>
      <w:r w:rsidRPr="007072C9">
        <w:rPr>
          <w:b/>
          <w:sz w:val="28"/>
        </w:rPr>
        <w:t xml:space="preserve">муниципального района Мишкинский район Республики Башкортостан от </w:t>
      </w:r>
      <w:r>
        <w:rPr>
          <w:b/>
          <w:sz w:val="28"/>
        </w:rPr>
        <w:t xml:space="preserve">22 августа 2016 </w:t>
      </w:r>
      <w:r w:rsidRPr="007072C9">
        <w:rPr>
          <w:b/>
          <w:sz w:val="28"/>
        </w:rPr>
        <w:t>года №</w:t>
      </w:r>
      <w:r>
        <w:rPr>
          <w:b/>
          <w:sz w:val="28"/>
        </w:rPr>
        <w:t>89</w:t>
      </w:r>
      <w:r w:rsidRPr="007072C9">
        <w:rPr>
          <w:b/>
          <w:sz w:val="28"/>
        </w:rPr>
        <w:t xml:space="preserve"> «</w:t>
      </w:r>
      <w:r w:rsidRPr="000118DC">
        <w:rPr>
          <w:b/>
          <w:sz w:val="28"/>
        </w:rPr>
        <w:t>Об утверждении Прави</w:t>
      </w:r>
      <w:r>
        <w:rPr>
          <w:b/>
          <w:sz w:val="28"/>
        </w:rPr>
        <w:t>л</w:t>
      </w:r>
      <w:r w:rsidRPr="000118DC">
        <w:rPr>
          <w:b/>
          <w:sz w:val="28"/>
        </w:rPr>
        <w:t xml:space="preserve"> землепользования и застройки </w:t>
      </w:r>
      <w:r>
        <w:rPr>
          <w:b/>
          <w:sz w:val="28"/>
        </w:rPr>
        <w:t>сельского поселения Большесухоязовский</w:t>
      </w:r>
      <w:r w:rsidRPr="000118DC">
        <w:rPr>
          <w:b/>
          <w:sz w:val="28"/>
        </w:rPr>
        <w:t xml:space="preserve"> сельсовет муниципального района</w:t>
      </w:r>
    </w:p>
    <w:p w:rsidR="00854148" w:rsidRDefault="00854148" w:rsidP="00854148">
      <w:pPr>
        <w:pStyle w:val="a8"/>
        <w:spacing w:before="0" w:beforeAutospacing="0" w:after="0" w:afterAutospacing="0"/>
        <w:jc w:val="center"/>
      </w:pPr>
      <w:r w:rsidRPr="000118DC">
        <w:rPr>
          <w:b/>
          <w:sz w:val="28"/>
        </w:rPr>
        <w:t>Мишкинский район Республики Башкортостан»</w:t>
      </w:r>
    </w:p>
    <w:p w:rsidR="00854148" w:rsidRDefault="00854148" w:rsidP="00854148">
      <w:pPr>
        <w:tabs>
          <w:tab w:val="left" w:pos="5760"/>
        </w:tabs>
        <w:jc w:val="both"/>
        <w:rPr>
          <w:rFonts w:ascii="Arial" w:hAnsi="Arial" w:cs="Arial"/>
          <w:sz w:val="28"/>
          <w:szCs w:val="24"/>
        </w:rPr>
      </w:pPr>
    </w:p>
    <w:p w:rsidR="009E59AE" w:rsidRDefault="00854148" w:rsidP="009E5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Правил землепользования и застройки сельского поселения Большесухоязовский сельсовет муниципального района Мишкинский район Республики Башкортостан в соответствие с Градостроительным кодексом Российской Федерации, Совет сельского поселения Большесухоязовский сельсовет муниципального района Мишкинский район Республики Башкортостан 27 созыва </w:t>
      </w:r>
    </w:p>
    <w:p w:rsidR="00854148" w:rsidRPr="009E59AE" w:rsidRDefault="00854148" w:rsidP="009E5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41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5414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54148">
        <w:rPr>
          <w:rFonts w:ascii="Times New Roman" w:hAnsi="Times New Roman" w:cs="Times New Roman"/>
          <w:sz w:val="28"/>
          <w:szCs w:val="28"/>
        </w:rPr>
        <w:t xml:space="preserve"> и л:</w:t>
      </w:r>
      <w:r w:rsidRPr="00854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148" w:rsidRPr="00854148" w:rsidRDefault="00854148" w:rsidP="009E59AE">
      <w:pPr>
        <w:pStyle w:val="a8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54148">
        <w:rPr>
          <w:sz w:val="28"/>
          <w:szCs w:val="28"/>
        </w:rPr>
        <w:t xml:space="preserve">Внести в Решение Совета сельского поселения Большесухоязовский сельсовет муниципального района Мишкинский район Республики Башкортостан от 22 августа 2016 года №88 «Об утверждении Правил землепользования и застройки сельского поселения Большесухоязовский сельсовет муниципального района Мишкинский район Республики Башкортостан» следующие изменения и дополнения: </w:t>
      </w:r>
    </w:p>
    <w:p w:rsidR="00854148" w:rsidRPr="00854148" w:rsidRDefault="00854148" w:rsidP="00854148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854148">
        <w:rPr>
          <w:sz w:val="28"/>
          <w:szCs w:val="28"/>
        </w:rPr>
        <w:t>В статье 11:</w:t>
      </w:r>
    </w:p>
    <w:p w:rsidR="00854148" w:rsidRPr="00854148" w:rsidRDefault="00854148" w:rsidP="00854148">
      <w:pPr>
        <w:pStyle w:val="a9"/>
        <w:ind w:left="567"/>
        <w:jc w:val="both"/>
        <w:rPr>
          <w:sz w:val="28"/>
          <w:szCs w:val="28"/>
        </w:rPr>
      </w:pPr>
      <w:r w:rsidRPr="00854148">
        <w:rPr>
          <w:sz w:val="28"/>
          <w:szCs w:val="28"/>
        </w:rPr>
        <w:t xml:space="preserve">а) пункт 1 изложить в следующей редакции: </w:t>
      </w:r>
    </w:p>
    <w:p w:rsidR="00854148" w:rsidRPr="00854148" w:rsidRDefault="00854148" w:rsidP="00854148">
      <w:pPr>
        <w:pStyle w:val="a9"/>
        <w:ind w:left="0" w:firstLine="567"/>
        <w:jc w:val="both"/>
        <w:rPr>
          <w:rStyle w:val="blk"/>
          <w:sz w:val="28"/>
          <w:szCs w:val="28"/>
        </w:rPr>
      </w:pPr>
      <w:r w:rsidRPr="00854148">
        <w:rPr>
          <w:sz w:val="28"/>
          <w:szCs w:val="28"/>
        </w:rPr>
        <w:t xml:space="preserve">«1. Подготовка проекта межевания территории </w:t>
      </w:r>
      <w:r w:rsidRPr="00854148">
        <w:rPr>
          <w:rStyle w:val="blk"/>
          <w:sz w:val="28"/>
          <w:szCs w:val="28"/>
        </w:rPr>
        <w:t>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генеральным планом сельского поселения Большесухоязовский сельсовет</w:t>
      </w:r>
      <w:proofErr w:type="gramStart"/>
      <w:r w:rsidRPr="00854148">
        <w:rPr>
          <w:rStyle w:val="blk"/>
          <w:sz w:val="28"/>
          <w:szCs w:val="28"/>
        </w:rPr>
        <w:t>.».</w:t>
      </w:r>
      <w:proofErr w:type="gramEnd"/>
    </w:p>
    <w:p w:rsidR="00854148" w:rsidRPr="00854148" w:rsidRDefault="00854148" w:rsidP="00854148">
      <w:pPr>
        <w:pStyle w:val="a9"/>
        <w:ind w:left="0" w:firstLine="567"/>
        <w:jc w:val="both"/>
        <w:rPr>
          <w:rStyle w:val="blk"/>
          <w:sz w:val="28"/>
          <w:szCs w:val="28"/>
        </w:rPr>
      </w:pPr>
      <w:r w:rsidRPr="00854148">
        <w:rPr>
          <w:rStyle w:val="blk"/>
          <w:sz w:val="28"/>
          <w:szCs w:val="28"/>
        </w:rPr>
        <w:t>б) пункт 5 изложить в следующей редакции:</w:t>
      </w:r>
    </w:p>
    <w:p w:rsidR="00854148" w:rsidRPr="00854148" w:rsidRDefault="00854148" w:rsidP="00854148">
      <w:pPr>
        <w:pStyle w:val="a9"/>
        <w:ind w:left="0" w:firstLine="567"/>
        <w:jc w:val="both"/>
        <w:rPr>
          <w:rStyle w:val="blk"/>
          <w:sz w:val="28"/>
          <w:szCs w:val="28"/>
        </w:rPr>
      </w:pPr>
      <w:r w:rsidRPr="00854148">
        <w:rPr>
          <w:rStyle w:val="blk"/>
          <w:sz w:val="28"/>
          <w:szCs w:val="28"/>
        </w:rPr>
        <w:t>«5. Проект межевания территории состоит из основной части, которая подлежит утверждению, и материалов по обоснованию этого проекта</w:t>
      </w:r>
      <w:proofErr w:type="gramStart"/>
      <w:r w:rsidRPr="00854148">
        <w:rPr>
          <w:rStyle w:val="blk"/>
          <w:sz w:val="28"/>
          <w:szCs w:val="28"/>
        </w:rPr>
        <w:t xml:space="preserve">.». </w:t>
      </w:r>
      <w:proofErr w:type="gramEnd"/>
    </w:p>
    <w:p w:rsidR="00854148" w:rsidRPr="00854148" w:rsidRDefault="00854148" w:rsidP="00854148">
      <w:pPr>
        <w:pStyle w:val="a9"/>
        <w:ind w:left="0" w:firstLine="567"/>
        <w:jc w:val="both"/>
        <w:rPr>
          <w:rStyle w:val="blk"/>
          <w:sz w:val="28"/>
          <w:szCs w:val="28"/>
        </w:rPr>
      </w:pPr>
      <w:r w:rsidRPr="00854148">
        <w:rPr>
          <w:rStyle w:val="blk"/>
          <w:sz w:val="28"/>
          <w:szCs w:val="28"/>
        </w:rPr>
        <w:t>в) дополнить пунктами 7, 8, 9, 10, 11, 12, 13, 14,15 следующего содержания: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«7. Основная часть проекта межевания территории включает в себя текстовую часть и чертежи межевания территории.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03"/>
      <w:bookmarkEnd w:id="0"/>
      <w:r w:rsidRPr="00854148">
        <w:rPr>
          <w:rFonts w:ascii="Times New Roman" w:hAnsi="Times New Roman" w:cs="Times New Roman"/>
          <w:sz w:val="28"/>
          <w:szCs w:val="28"/>
        </w:rPr>
        <w:t>8. Текстовая часть проекта межевания территории включает в себя: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404"/>
      <w:bookmarkEnd w:id="1"/>
      <w:r w:rsidRPr="00854148">
        <w:rPr>
          <w:rFonts w:ascii="Times New Roman" w:hAnsi="Times New Roman" w:cs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405"/>
      <w:bookmarkEnd w:id="2"/>
      <w:r w:rsidRPr="00854148">
        <w:rPr>
          <w:rFonts w:ascii="Times New Roman" w:hAnsi="Times New Roman" w:cs="Times New Roman"/>
          <w:sz w:val="28"/>
          <w:szCs w:val="28"/>
        </w:rPr>
        <w:lastRenderedPageBreak/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406"/>
      <w:bookmarkEnd w:id="3"/>
      <w:r w:rsidRPr="00854148">
        <w:rPr>
          <w:rFonts w:ascii="Times New Roman" w:hAnsi="Times New Roman" w:cs="Times New Roman"/>
          <w:sz w:val="28"/>
          <w:szCs w:val="2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407"/>
      <w:bookmarkEnd w:id="4"/>
      <w:r w:rsidRPr="00854148">
        <w:rPr>
          <w:rFonts w:ascii="Times New Roman" w:hAnsi="Times New Roman" w:cs="Times New Roman"/>
          <w:sz w:val="28"/>
          <w:szCs w:val="28"/>
        </w:rPr>
        <w:t>9. На чертежах межевания территории отображаются: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408"/>
      <w:bookmarkEnd w:id="5"/>
      <w:r w:rsidRPr="00854148">
        <w:rPr>
          <w:rFonts w:ascii="Times New Roman" w:hAnsi="Times New Roman" w:cs="Times New Roman"/>
          <w:sz w:val="28"/>
          <w:szCs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409"/>
      <w:bookmarkEnd w:id="6"/>
      <w:r w:rsidRPr="00854148">
        <w:rPr>
          <w:rFonts w:ascii="Times New Roman" w:hAnsi="Times New Roman" w:cs="Times New Roman"/>
          <w:sz w:val="28"/>
          <w:szCs w:val="28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410"/>
      <w:bookmarkEnd w:id="7"/>
      <w:r w:rsidRPr="00854148">
        <w:rPr>
          <w:rFonts w:ascii="Times New Roman" w:hAnsi="Times New Roman" w:cs="Times New Roman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411"/>
      <w:bookmarkEnd w:id="8"/>
      <w:r w:rsidRPr="00854148">
        <w:rPr>
          <w:rFonts w:ascii="Times New Roman" w:hAnsi="Times New Roman" w:cs="Times New Roman"/>
          <w:sz w:val="28"/>
          <w:szCs w:val="28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412"/>
      <w:bookmarkEnd w:id="9"/>
      <w:r w:rsidRPr="00854148">
        <w:rPr>
          <w:rFonts w:ascii="Times New Roman" w:hAnsi="Times New Roman" w:cs="Times New Roman"/>
          <w:sz w:val="28"/>
          <w:szCs w:val="28"/>
        </w:rPr>
        <w:t>5) границы зон действия публичных сервитутов.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413"/>
      <w:bookmarkEnd w:id="10"/>
      <w:r w:rsidRPr="00854148">
        <w:rPr>
          <w:rFonts w:ascii="Times New Roman" w:hAnsi="Times New Roman" w:cs="Times New Roman"/>
          <w:sz w:val="28"/>
          <w:szCs w:val="28"/>
        </w:rPr>
        <w:t>10. Материалы по обоснованию проекта межевания территории включают в себя чертежи, на которых отображаются:</w:t>
      </w:r>
    </w:p>
    <w:p w:rsidR="00854148" w:rsidRPr="00854148" w:rsidRDefault="00854148" w:rsidP="00854148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414"/>
      <w:bookmarkEnd w:id="11"/>
      <w:r w:rsidRPr="00854148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854148" w:rsidRPr="00854148" w:rsidRDefault="00854148" w:rsidP="00854148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415"/>
      <w:bookmarkEnd w:id="12"/>
      <w:r w:rsidRPr="00854148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854148" w:rsidRPr="00854148" w:rsidRDefault="00854148" w:rsidP="00854148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416"/>
      <w:bookmarkEnd w:id="13"/>
      <w:r w:rsidRPr="00854148">
        <w:rPr>
          <w:rFonts w:ascii="Times New Roman" w:hAnsi="Times New Roman" w:cs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854148" w:rsidRPr="00854148" w:rsidRDefault="00854148" w:rsidP="00854148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417"/>
      <w:bookmarkEnd w:id="14"/>
      <w:r w:rsidRPr="00854148">
        <w:rPr>
          <w:rFonts w:ascii="Times New Roman" w:hAnsi="Times New Roman" w:cs="Times New Roman"/>
          <w:sz w:val="28"/>
          <w:szCs w:val="28"/>
        </w:rPr>
        <w:t>4) границы особо охраняемых природных территорий;</w:t>
      </w:r>
    </w:p>
    <w:p w:rsidR="00854148" w:rsidRPr="00854148" w:rsidRDefault="00854148" w:rsidP="00854148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418"/>
      <w:bookmarkEnd w:id="15"/>
      <w:r w:rsidRPr="00854148">
        <w:rPr>
          <w:rFonts w:ascii="Times New Roman" w:hAnsi="Times New Roman" w:cs="Times New Roman"/>
          <w:sz w:val="28"/>
          <w:szCs w:val="28"/>
        </w:rPr>
        <w:t>5) границы территорий объектов культурного наследия.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419"/>
      <w:bookmarkEnd w:id="16"/>
      <w:r w:rsidRPr="00854148">
        <w:rPr>
          <w:rFonts w:ascii="Times New Roman" w:hAnsi="Times New Roman" w:cs="Times New Roman"/>
          <w:sz w:val="28"/>
          <w:szCs w:val="28"/>
        </w:rPr>
        <w:t xml:space="preserve">11.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кодексом. В целях подготовки проекта межевания территории допускается использование материалов и </w:t>
      </w:r>
      <w:r w:rsidRPr="00854148">
        <w:rPr>
          <w:rFonts w:ascii="Times New Roman" w:hAnsi="Times New Roman" w:cs="Times New Roman"/>
          <w:sz w:val="28"/>
          <w:szCs w:val="28"/>
        </w:rPr>
        <w:lastRenderedPageBreak/>
        <w:t>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420"/>
      <w:bookmarkEnd w:id="17"/>
      <w:r w:rsidRPr="00854148">
        <w:rPr>
          <w:rFonts w:ascii="Times New Roman" w:hAnsi="Times New Roman" w:cs="Times New Roman"/>
          <w:sz w:val="28"/>
          <w:szCs w:val="28"/>
        </w:rPr>
        <w:t>12.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421"/>
      <w:bookmarkEnd w:id="18"/>
      <w:r w:rsidRPr="00854148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422"/>
      <w:bookmarkEnd w:id="19"/>
      <w:r w:rsidRPr="00854148">
        <w:rPr>
          <w:rFonts w:ascii="Times New Roman" w:hAnsi="Times New Roman" w:cs="Times New Roman"/>
          <w:sz w:val="28"/>
          <w:szCs w:val="28"/>
        </w:rPr>
        <w:t>14.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854148" w:rsidRPr="00854148" w:rsidRDefault="00854148" w:rsidP="00854148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423"/>
      <w:bookmarkEnd w:id="20"/>
      <w:r w:rsidRPr="0085414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54148" w:rsidRPr="00854148" w:rsidRDefault="00854148" w:rsidP="00854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>г) пункт седьмой считать пунктом пятнадцатым.</w:t>
      </w:r>
    </w:p>
    <w:p w:rsidR="00854148" w:rsidRPr="00854148" w:rsidRDefault="00854148" w:rsidP="00854148">
      <w:pPr>
        <w:pStyle w:val="a9"/>
        <w:numPr>
          <w:ilvl w:val="1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4148">
        <w:rPr>
          <w:sz w:val="28"/>
          <w:szCs w:val="28"/>
        </w:rPr>
        <w:t xml:space="preserve">Пункт 1 статьи 35 изложить в следующей редакции: </w:t>
      </w:r>
    </w:p>
    <w:p w:rsidR="00854148" w:rsidRPr="00854148" w:rsidRDefault="00854148" w:rsidP="00854148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854148">
        <w:rPr>
          <w:sz w:val="28"/>
          <w:szCs w:val="28"/>
        </w:rPr>
        <w:t xml:space="preserve">«1. </w:t>
      </w:r>
      <w:proofErr w:type="gramStart"/>
      <w:r w:rsidRPr="00854148">
        <w:rPr>
          <w:rStyle w:val="blk"/>
          <w:sz w:val="28"/>
          <w:szCs w:val="28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</w:t>
      </w:r>
      <w:r w:rsidRPr="00854148">
        <w:rPr>
          <w:rStyle w:val="blk"/>
          <w:sz w:val="28"/>
          <w:szCs w:val="28"/>
        </w:rPr>
        <w:lastRenderedPageBreak/>
        <w:t>градостроительным регламентом (за исключением случая, предусмотренного частью 1.1.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Pr="00854148">
        <w:rPr>
          <w:rStyle w:val="blk"/>
          <w:sz w:val="28"/>
          <w:szCs w:val="28"/>
        </w:rPr>
        <w:t xml:space="preserve"> </w:t>
      </w:r>
      <w:proofErr w:type="gramStart"/>
      <w:r w:rsidRPr="00854148">
        <w:rPr>
          <w:rStyle w:val="blk"/>
          <w:sz w:val="28"/>
          <w:szCs w:val="28"/>
        </w:rPr>
        <w:t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854148">
        <w:rPr>
          <w:rStyle w:val="blk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</w:t>
      </w:r>
      <w:proofErr w:type="gramStart"/>
      <w:r w:rsidRPr="00854148">
        <w:rPr>
          <w:rStyle w:val="blk"/>
          <w:sz w:val="28"/>
          <w:szCs w:val="28"/>
        </w:rPr>
        <w:t xml:space="preserve">.». </w:t>
      </w:r>
      <w:r w:rsidRPr="00854148">
        <w:rPr>
          <w:sz w:val="28"/>
          <w:szCs w:val="28"/>
        </w:rPr>
        <w:t xml:space="preserve"> </w:t>
      </w:r>
      <w:proofErr w:type="gramEnd"/>
    </w:p>
    <w:p w:rsidR="00854148" w:rsidRPr="00854148" w:rsidRDefault="00854148" w:rsidP="00854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по адресу: </w:t>
      </w:r>
      <w:proofErr w:type="spellStart"/>
      <w:r w:rsidRPr="008541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>ольшесухоязово</w:t>
      </w:r>
      <w:proofErr w:type="spellEnd"/>
      <w:r w:rsidRPr="00854148">
        <w:rPr>
          <w:rFonts w:ascii="Times New Roman" w:hAnsi="Times New Roman" w:cs="Times New Roman"/>
          <w:sz w:val="28"/>
          <w:szCs w:val="28"/>
        </w:rPr>
        <w:t xml:space="preserve">, ул.Центральная, д.25 и разместить на официальном сайте Администрации сельского поселения Большесухоязовский сельсовет муниципального района Мишкинский район Республики Башкортостан </w:t>
      </w:r>
      <w:hyperlink r:id="rId5" w:history="1">
        <w:r w:rsidRPr="00854148">
          <w:rPr>
            <w:rStyle w:val="aa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Pr="008541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4148" w:rsidRPr="00854148" w:rsidRDefault="00854148" w:rsidP="00854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3. Контроль исполнения данного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854148" w:rsidRPr="00854148" w:rsidRDefault="00854148" w:rsidP="008541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30" w:rsidRDefault="00854148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541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54148">
        <w:rPr>
          <w:rFonts w:ascii="Times New Roman" w:hAnsi="Times New Roman" w:cs="Times New Roman"/>
          <w:sz w:val="28"/>
          <w:szCs w:val="28"/>
        </w:rPr>
        <w:t xml:space="preserve"> </w:t>
      </w:r>
      <w:r w:rsidR="00F74830">
        <w:rPr>
          <w:rFonts w:ascii="Times New Roman" w:hAnsi="Times New Roman" w:cs="Times New Roman"/>
          <w:sz w:val="28"/>
          <w:szCs w:val="28"/>
        </w:rPr>
        <w:t>поселении</w:t>
      </w:r>
    </w:p>
    <w:p w:rsidR="00F74830" w:rsidRDefault="00F74830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F74830" w:rsidRDefault="00F74830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74830" w:rsidRDefault="00F74830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</w:t>
      </w:r>
      <w:r w:rsidR="00854148" w:rsidRPr="0085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30" w:rsidRDefault="00F74830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4148" w:rsidRPr="00854148" w:rsidRDefault="00854148" w:rsidP="00F74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148">
        <w:rPr>
          <w:rFonts w:ascii="Times New Roman" w:hAnsi="Times New Roman" w:cs="Times New Roman"/>
          <w:sz w:val="28"/>
          <w:szCs w:val="28"/>
        </w:rPr>
        <w:t xml:space="preserve">И.А. Айгузин </w:t>
      </w:r>
    </w:p>
    <w:p w:rsidR="00854148" w:rsidRPr="00854148" w:rsidRDefault="00854148" w:rsidP="00854148">
      <w:pPr>
        <w:pStyle w:val="a7"/>
        <w:ind w:firstLine="567"/>
        <w:rPr>
          <w:sz w:val="28"/>
          <w:szCs w:val="28"/>
        </w:rPr>
      </w:pPr>
    </w:p>
    <w:p w:rsidR="00854148" w:rsidRPr="00854148" w:rsidRDefault="00854148" w:rsidP="00854148">
      <w:pPr>
        <w:pStyle w:val="a9"/>
        <w:ind w:left="0" w:firstLine="567"/>
        <w:jc w:val="both"/>
        <w:rPr>
          <w:rStyle w:val="blk"/>
          <w:sz w:val="28"/>
          <w:szCs w:val="28"/>
        </w:rPr>
      </w:pPr>
    </w:p>
    <w:p w:rsidR="00854148" w:rsidRPr="00854148" w:rsidRDefault="00854148" w:rsidP="00854148">
      <w:pPr>
        <w:pStyle w:val="a9"/>
        <w:jc w:val="both"/>
        <w:rPr>
          <w:b/>
          <w:sz w:val="28"/>
          <w:szCs w:val="28"/>
        </w:rPr>
      </w:pPr>
    </w:p>
    <w:p w:rsidR="00854148" w:rsidRPr="00854148" w:rsidRDefault="00854148" w:rsidP="00854148">
      <w:pPr>
        <w:pStyle w:val="a7"/>
        <w:ind w:firstLine="567"/>
        <w:jc w:val="center"/>
        <w:rPr>
          <w:sz w:val="28"/>
          <w:szCs w:val="28"/>
        </w:rPr>
      </w:pPr>
    </w:p>
    <w:p w:rsidR="00854148" w:rsidRPr="00854148" w:rsidRDefault="00854148">
      <w:pPr>
        <w:rPr>
          <w:rFonts w:ascii="Times New Roman" w:hAnsi="Times New Roman" w:cs="Times New Roman"/>
          <w:sz w:val="28"/>
          <w:szCs w:val="28"/>
        </w:rPr>
      </w:pPr>
    </w:p>
    <w:sectPr w:rsidR="00854148" w:rsidRPr="00854148" w:rsidSect="009E5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92AA0"/>
    <w:rsid w:val="00096875"/>
    <w:rsid w:val="00291A03"/>
    <w:rsid w:val="002A45DF"/>
    <w:rsid w:val="002A6673"/>
    <w:rsid w:val="00337F91"/>
    <w:rsid w:val="003578A6"/>
    <w:rsid w:val="00497FC9"/>
    <w:rsid w:val="00630268"/>
    <w:rsid w:val="00687155"/>
    <w:rsid w:val="006A78F2"/>
    <w:rsid w:val="006B4E4C"/>
    <w:rsid w:val="006C23DB"/>
    <w:rsid w:val="006E0D8D"/>
    <w:rsid w:val="00762846"/>
    <w:rsid w:val="00767772"/>
    <w:rsid w:val="00770D87"/>
    <w:rsid w:val="0085190C"/>
    <w:rsid w:val="00854148"/>
    <w:rsid w:val="008814B7"/>
    <w:rsid w:val="008D3E47"/>
    <w:rsid w:val="008F3ADC"/>
    <w:rsid w:val="00902947"/>
    <w:rsid w:val="00923414"/>
    <w:rsid w:val="009D5630"/>
    <w:rsid w:val="009E59AE"/>
    <w:rsid w:val="00A07502"/>
    <w:rsid w:val="00AB17BE"/>
    <w:rsid w:val="00B4245C"/>
    <w:rsid w:val="00B53B22"/>
    <w:rsid w:val="00B840B1"/>
    <w:rsid w:val="00C36F7E"/>
    <w:rsid w:val="00C56C23"/>
    <w:rsid w:val="00D1296F"/>
    <w:rsid w:val="00DC77CC"/>
    <w:rsid w:val="00E54CAD"/>
    <w:rsid w:val="00F74830"/>
    <w:rsid w:val="00F93377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uiPriority w:val="59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rmal (Web)"/>
    <w:basedOn w:val="a"/>
    <w:uiPriority w:val="99"/>
    <w:unhideWhenUsed/>
    <w:rsid w:val="008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4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lk">
    <w:name w:val="blk"/>
    <w:rsid w:val="00854148"/>
  </w:style>
  <w:style w:type="character" w:styleId="aa">
    <w:name w:val="Hyperlink"/>
    <w:uiPriority w:val="99"/>
    <w:unhideWhenUsed/>
    <w:rsid w:val="00854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2017-05-15T15:38:00Z</cp:lastPrinted>
  <dcterms:created xsi:type="dcterms:W3CDTF">2017-05-23T10:23:00Z</dcterms:created>
  <dcterms:modified xsi:type="dcterms:W3CDTF">2017-05-23T10:23:00Z</dcterms:modified>
</cp:coreProperties>
</file>